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4B4" w:rsidRDefault="001360FE" w:rsidP="00C724B4">
      <w:pPr>
        <w:spacing w:line="240" w:lineRule="auto"/>
        <w:rPr>
          <w:rFonts w:ascii="Palatino Linotype" w:hAnsi="Palatino Linotype"/>
        </w:rPr>
      </w:pPr>
      <w:r w:rsidRPr="001360FE">
        <w:rPr>
          <w:rFonts w:ascii="Palatino Linotype" w:hAnsi="Palatino Linotype"/>
          <w:b/>
        </w:rPr>
        <w:t>Inst</w:t>
      </w:r>
      <w:r w:rsidRPr="008065FD">
        <w:rPr>
          <w:rFonts w:ascii="Palatino Linotype" w:hAnsi="Palatino Linotype"/>
          <w:b/>
        </w:rPr>
        <w:t>ructor</w:t>
      </w:r>
      <w:r w:rsidRPr="008065FD">
        <w:rPr>
          <w:rFonts w:ascii="Palatino Linotype" w:hAnsi="Palatino Linotype"/>
        </w:rPr>
        <w:t>: Mr. David Steineker</w:t>
      </w:r>
      <w:r w:rsidRPr="008065FD">
        <w:rPr>
          <w:rFonts w:ascii="Palatino Linotype" w:hAnsi="Palatino Linotype"/>
        </w:rPr>
        <w:tab/>
      </w:r>
      <w:r w:rsidRPr="008065FD">
        <w:rPr>
          <w:rFonts w:ascii="Palatino Linotype" w:hAnsi="Palatino Linotype"/>
        </w:rPr>
        <w:tab/>
        <w:t xml:space="preserve">             </w:t>
      </w:r>
      <w:hyperlink r:id="rId8" w:history="1">
        <w:r w:rsidRPr="008065FD">
          <w:rPr>
            <w:rStyle w:val="Hyperlink"/>
            <w:rFonts w:ascii="Palatino Linotype" w:hAnsi="Palatino Linotype"/>
          </w:rPr>
          <w:t>david.steineker@jefferson.kyschools.us</w:t>
        </w:r>
      </w:hyperlink>
      <w:r w:rsidR="00EE3D85">
        <w:rPr>
          <w:rFonts w:ascii="Palatino Linotype" w:hAnsi="Palatino Linotype"/>
        </w:rPr>
        <w:t xml:space="preserve">   (502) 485-8243 ext.3328</w:t>
      </w:r>
      <w:r w:rsidRPr="008065FD">
        <w:rPr>
          <w:rFonts w:ascii="Palatino Linotype" w:hAnsi="Palatino Linotype"/>
        </w:rPr>
        <w:tab/>
      </w:r>
      <w:r w:rsidRPr="008065FD">
        <w:rPr>
          <w:rFonts w:ascii="Palatino Linotype" w:hAnsi="Palatino Linotype"/>
        </w:rPr>
        <w:tab/>
      </w:r>
      <w:r w:rsidRPr="008065FD">
        <w:rPr>
          <w:rFonts w:ascii="Palatino Linotype" w:hAnsi="Palatino Linotype"/>
        </w:rPr>
        <w:tab/>
      </w:r>
      <w:r w:rsidRPr="008065FD">
        <w:rPr>
          <w:rFonts w:ascii="Palatino Linotype" w:hAnsi="Palatino Linotype"/>
        </w:rPr>
        <w:tab/>
      </w:r>
      <w:hyperlink r:id="rId9" w:history="1">
        <w:r w:rsidRPr="008065FD">
          <w:rPr>
            <w:rStyle w:val="Hyperlink"/>
            <w:rFonts w:ascii="Palatino Linotype" w:hAnsi="Palatino Linotype"/>
          </w:rPr>
          <w:t>http://jcps.jefferson.kyschools.us/default.asp</w:t>
        </w:r>
      </w:hyperlink>
      <w:r w:rsidR="00C724B4">
        <w:t xml:space="preserve">                                                                                                                                                    </w:t>
      </w:r>
      <w:r w:rsidR="00C724B4">
        <w:rPr>
          <w:rFonts w:ascii="Palatino Linotype" w:hAnsi="Palatino Linotype"/>
        </w:rPr>
        <w:t xml:space="preserve">                                                                                           </w:t>
      </w:r>
      <w:r w:rsidR="00B163F0">
        <w:rPr>
          <w:rFonts w:ascii="Palatino Linotype" w:hAnsi="Palatino Linotype"/>
        </w:rPr>
        <w:t>Room 328</w:t>
      </w:r>
      <w:r w:rsidRPr="008065FD">
        <w:rPr>
          <w:rFonts w:ascii="Palatino Linotype" w:hAnsi="Palatino Linotype"/>
        </w:rPr>
        <w:tab/>
      </w:r>
      <w:r w:rsidRPr="008065FD">
        <w:rPr>
          <w:rFonts w:ascii="Palatino Linotype" w:hAnsi="Palatino Linotype"/>
        </w:rPr>
        <w:tab/>
      </w:r>
      <w:r w:rsidRPr="008065FD">
        <w:rPr>
          <w:rFonts w:ascii="Palatino Linotype" w:hAnsi="Palatino Linotype"/>
        </w:rPr>
        <w:tab/>
      </w:r>
      <w:r w:rsidRPr="008065FD">
        <w:rPr>
          <w:rFonts w:ascii="Palatino Linotype" w:hAnsi="Palatino Linotype"/>
        </w:rPr>
        <w:tab/>
      </w:r>
      <w:r w:rsidRPr="008065FD">
        <w:rPr>
          <w:rFonts w:ascii="Palatino Linotype" w:hAnsi="Palatino Linotype"/>
        </w:rPr>
        <w:tab/>
        <w:t xml:space="preserve"> </w:t>
      </w:r>
      <w:r w:rsidRPr="008065FD">
        <w:rPr>
          <w:rFonts w:ascii="Palatino Linotype" w:hAnsi="Palatino Linotype"/>
        </w:rPr>
        <w:tab/>
      </w:r>
      <w:hyperlink r:id="rId10" w:history="1">
        <w:r w:rsidR="00C724B4" w:rsidRPr="00E13A5D">
          <w:rPr>
            <w:rStyle w:val="Hyperlink"/>
            <w:rFonts w:ascii="Palatino Linotype" w:hAnsi="Palatino Linotype"/>
          </w:rPr>
          <w:t>http://www.KentuckyScience.com/</w:t>
        </w:r>
      </w:hyperlink>
      <w:r w:rsidR="00C724B4">
        <w:rPr>
          <w:rFonts w:ascii="Palatino Linotype" w:hAnsi="Palatino Linotype"/>
        </w:rPr>
        <w:tab/>
      </w:r>
      <w:r w:rsidR="00C724B4">
        <w:rPr>
          <w:rFonts w:ascii="Palatino Linotype" w:hAnsi="Palatino Linotype"/>
        </w:rPr>
        <w:tab/>
      </w:r>
      <w:r w:rsidR="00C724B4">
        <w:rPr>
          <w:rFonts w:ascii="Palatino Linotype" w:hAnsi="Palatino Linotype"/>
        </w:rPr>
        <w:tab/>
      </w:r>
      <w:r w:rsidR="00C724B4">
        <w:rPr>
          <w:rFonts w:ascii="Palatino Linotype" w:hAnsi="Palatino Linotype"/>
        </w:rPr>
        <w:tab/>
      </w:r>
      <w:r w:rsidR="00C724B4">
        <w:rPr>
          <w:rFonts w:ascii="Palatino Linotype" w:hAnsi="Palatino Linotype"/>
        </w:rPr>
        <w:tab/>
      </w:r>
      <w:r w:rsidR="00C724B4">
        <w:rPr>
          <w:rFonts w:ascii="Palatino Linotype" w:hAnsi="Palatino Linotype"/>
        </w:rPr>
        <w:tab/>
      </w:r>
      <w:r w:rsidR="00C724B4">
        <w:rPr>
          <w:rFonts w:ascii="Palatino Linotype" w:hAnsi="Palatino Linotype"/>
        </w:rPr>
        <w:tab/>
        <w:t xml:space="preserve">                          </w:t>
      </w:r>
    </w:p>
    <w:p w:rsidR="001360FE" w:rsidRPr="008065FD" w:rsidRDefault="00C724B4" w:rsidP="008065FD">
      <w:pPr>
        <w:spacing w:line="240" w:lineRule="auto"/>
        <w:rPr>
          <w:rFonts w:ascii="Palatino Linotype" w:hAnsi="Palatino Linotype"/>
          <w:sz w:val="20"/>
          <w:szCs w:val="20"/>
        </w:rPr>
      </w:pPr>
      <w:r>
        <w:rPr>
          <w:rFonts w:ascii="Palatino Linotype" w:hAnsi="Palatino Linotype"/>
          <w:b/>
          <w:sz w:val="32"/>
          <w:szCs w:val="32"/>
          <w:u w:val="single"/>
        </w:rPr>
        <w:t>H</w:t>
      </w:r>
      <w:r w:rsidR="001360FE" w:rsidRPr="008065FD">
        <w:rPr>
          <w:rFonts w:ascii="Palatino Linotype" w:hAnsi="Palatino Linotype"/>
          <w:b/>
          <w:sz w:val="32"/>
          <w:szCs w:val="32"/>
          <w:u w:val="single"/>
        </w:rPr>
        <w:t>onors Chemistry 1__________________________</w:t>
      </w:r>
      <w:r w:rsidR="00420C23" w:rsidRPr="008065FD">
        <w:rPr>
          <w:rFonts w:ascii="Palatino Linotype" w:hAnsi="Palatino Linotype"/>
          <w:b/>
          <w:sz w:val="32"/>
          <w:szCs w:val="32"/>
          <w:u w:val="single"/>
        </w:rPr>
        <w:t>____</w:t>
      </w:r>
      <w:r w:rsidR="001360FE" w:rsidRPr="008065FD">
        <w:rPr>
          <w:rFonts w:ascii="Palatino Linotype" w:hAnsi="Palatino Linotype"/>
          <w:b/>
          <w:sz w:val="32"/>
          <w:szCs w:val="32"/>
          <w:u w:val="single"/>
        </w:rPr>
        <w:t xml:space="preserve">______ </w:t>
      </w:r>
      <w:r w:rsidR="001360FE" w:rsidRPr="008065FD">
        <w:rPr>
          <w:rFonts w:ascii="Palatino Linotype" w:hAnsi="Palatino Linotype"/>
          <w:sz w:val="20"/>
          <w:szCs w:val="20"/>
        </w:rPr>
        <w:t>Eastern High School</w:t>
      </w:r>
      <w:r w:rsidR="001360FE" w:rsidRPr="008065FD">
        <w:rPr>
          <w:rFonts w:ascii="Palatino Linotype" w:hAnsi="Palatino Linotype"/>
          <w:sz w:val="20"/>
          <w:szCs w:val="20"/>
        </w:rPr>
        <w:tab/>
      </w:r>
      <w:r w:rsidR="001360FE" w:rsidRPr="008065FD">
        <w:rPr>
          <w:rFonts w:ascii="Palatino Linotype" w:hAnsi="Palatino Linotype"/>
          <w:sz w:val="20"/>
          <w:szCs w:val="20"/>
        </w:rPr>
        <w:tab/>
        <w:t>12400 Old Shelbyville Road</w:t>
      </w:r>
      <w:r w:rsidR="001360FE" w:rsidRPr="008065FD">
        <w:rPr>
          <w:rFonts w:ascii="Palatino Linotype" w:hAnsi="Palatino Linotype"/>
          <w:sz w:val="20"/>
          <w:szCs w:val="20"/>
        </w:rPr>
        <w:tab/>
      </w:r>
      <w:r w:rsidR="001360FE" w:rsidRPr="008065FD">
        <w:rPr>
          <w:rFonts w:ascii="Palatino Linotype" w:hAnsi="Palatino Linotype"/>
          <w:sz w:val="20"/>
          <w:szCs w:val="20"/>
        </w:rPr>
        <w:tab/>
        <w:t>Louisville, Ky. 40243</w:t>
      </w:r>
    </w:p>
    <w:p w:rsidR="001360FE" w:rsidRPr="008065FD" w:rsidRDefault="001360FE" w:rsidP="008065FD">
      <w:pPr>
        <w:pStyle w:val="Default"/>
        <w:rPr>
          <w:rFonts w:ascii="Palatino Linotype" w:hAnsi="Palatino Linotype"/>
        </w:rPr>
      </w:pPr>
    </w:p>
    <w:p w:rsidR="001360FE" w:rsidRPr="008065FD" w:rsidRDefault="001360FE" w:rsidP="008065FD">
      <w:pPr>
        <w:pStyle w:val="Default"/>
        <w:rPr>
          <w:rFonts w:ascii="Palatino Linotype" w:hAnsi="Palatino Linotype"/>
          <w:sz w:val="22"/>
          <w:szCs w:val="22"/>
        </w:rPr>
      </w:pPr>
      <w:r w:rsidRPr="008065FD">
        <w:rPr>
          <w:rFonts w:ascii="Palatino Linotype" w:hAnsi="Palatino Linotype"/>
          <w:sz w:val="22"/>
          <w:szCs w:val="22"/>
        </w:rPr>
        <w:t xml:space="preserve"> </w:t>
      </w:r>
      <w:r w:rsidRPr="008065FD">
        <w:rPr>
          <w:rFonts w:ascii="Palatino Linotype" w:hAnsi="Palatino Linotype"/>
          <w:b/>
          <w:bCs/>
          <w:sz w:val="22"/>
          <w:szCs w:val="22"/>
          <w:u w:val="single"/>
        </w:rPr>
        <w:t xml:space="preserve">Course Description: </w:t>
      </w:r>
    </w:p>
    <w:p w:rsidR="001360FE" w:rsidRPr="008065FD" w:rsidRDefault="001360FE" w:rsidP="008065FD">
      <w:pPr>
        <w:pStyle w:val="Default"/>
        <w:ind w:firstLine="720"/>
        <w:rPr>
          <w:rFonts w:ascii="Palatino Linotype" w:hAnsi="Palatino Linotype" w:cs="Franklin Gothic Book"/>
          <w:sz w:val="22"/>
          <w:szCs w:val="22"/>
        </w:rPr>
      </w:pPr>
      <w:r w:rsidRPr="008065FD">
        <w:rPr>
          <w:rFonts w:ascii="Palatino Linotype" w:hAnsi="Palatino Linotype" w:cs="Franklin Gothic Book"/>
          <w:sz w:val="22"/>
          <w:szCs w:val="22"/>
        </w:rPr>
        <w:t>Chemistry involves the study of matter and energy.  Many common and current problems of the modern world are related to the course content. The central theme of the course is problem solving within chemistry</w:t>
      </w:r>
      <w:r w:rsidR="00934183" w:rsidRPr="008065FD">
        <w:rPr>
          <w:rFonts w:ascii="Palatino Linotype" w:hAnsi="Palatino Linotype" w:cs="Franklin Gothic Book"/>
          <w:sz w:val="22"/>
          <w:szCs w:val="22"/>
        </w:rPr>
        <w:t xml:space="preserve"> and learning to use qualitative analysis to address the common and current problems to a specific audience as defined by the student writer. </w:t>
      </w:r>
      <w:r w:rsidRPr="008065FD">
        <w:rPr>
          <w:rFonts w:ascii="Palatino Linotype" w:hAnsi="Palatino Linotype" w:cs="Franklin Gothic Book"/>
          <w:sz w:val="22"/>
          <w:szCs w:val="22"/>
        </w:rPr>
        <w:t xml:space="preserve">The </w:t>
      </w:r>
      <w:hyperlink r:id="rId11" w:history="1">
        <w:r w:rsidRPr="008065FD">
          <w:rPr>
            <w:rStyle w:val="Hyperlink"/>
            <w:rFonts w:ascii="Palatino Linotype" w:hAnsi="Palatino Linotype" w:cs="Franklin Gothic Book"/>
            <w:sz w:val="22"/>
            <w:szCs w:val="22"/>
          </w:rPr>
          <w:t>Kentucky State Standards</w:t>
        </w:r>
      </w:hyperlink>
      <w:r w:rsidRPr="008065FD">
        <w:rPr>
          <w:rFonts w:ascii="Palatino Linotype" w:hAnsi="Palatino Linotype" w:cs="Franklin Gothic Book"/>
          <w:sz w:val="22"/>
          <w:szCs w:val="22"/>
        </w:rPr>
        <w:t xml:space="preserve"> for Chemistry will be covered in this class, which include the following topics: 1)</w:t>
      </w:r>
      <w:r w:rsidRPr="008065FD">
        <w:rPr>
          <w:rFonts w:ascii="Palatino Linotype" w:hAnsi="Palatino Linotype" w:cs="Franklin Gothic Book"/>
          <w:color w:val="auto"/>
          <w:sz w:val="22"/>
          <w:szCs w:val="22"/>
        </w:rPr>
        <w:t>Matter and Measurement, 2) Atoms, Molecules, and Ions, 3)Stoichiometry, 4) Aqueous Solutions, 5)Thermochemistry, 6)Periodic Properties, 7)Solids, Liquids, and Gases, 8)Chemical Bonding, 9)Molecular Geometry, 10)Properties of Solutions, 11)Chemical Kinetics, 12)Chemical Equilibrium, 13)Acid-Base Chemistry, 14)Thermodynamics, 15)Electrochemistry, 16)Nuclear Chemistry</w:t>
      </w:r>
      <w:r w:rsidR="008F5904">
        <w:rPr>
          <w:rFonts w:ascii="Palatino Linotype" w:hAnsi="Palatino Linotype" w:cs="Franklin Gothic Book"/>
          <w:color w:val="auto"/>
          <w:sz w:val="22"/>
          <w:szCs w:val="22"/>
        </w:rPr>
        <w:t>.</w:t>
      </w:r>
      <w:r w:rsidRPr="008065FD">
        <w:rPr>
          <w:rFonts w:ascii="Palatino Linotype" w:hAnsi="Palatino Linotype" w:cs="Franklin Gothic Book"/>
          <w:color w:val="auto"/>
          <w:sz w:val="22"/>
          <w:szCs w:val="22"/>
        </w:rPr>
        <w:t xml:space="preserve">  </w:t>
      </w:r>
      <w:r w:rsidR="008F5904" w:rsidRPr="008065FD">
        <w:rPr>
          <w:rFonts w:ascii="Palatino Linotype" w:hAnsi="Palatino Linotype" w:cs="Franklin Gothic Book"/>
          <w:sz w:val="22"/>
          <w:szCs w:val="22"/>
        </w:rPr>
        <w:t>We will explore these topics through discussions, laboratory investigations, teacher demonstrations, and in-class assignments</w:t>
      </w:r>
      <w:r w:rsidR="008F5904">
        <w:rPr>
          <w:rFonts w:ascii="Palatino Linotype" w:hAnsi="Palatino Linotype" w:cs="Franklin Gothic Book"/>
          <w:sz w:val="22"/>
          <w:szCs w:val="22"/>
        </w:rPr>
        <w:t xml:space="preserve"> to prepare students for lifelong learning as illustrated in the </w:t>
      </w:r>
      <w:hyperlink r:id="rId12" w:history="1">
        <w:r w:rsidR="008F5904" w:rsidRPr="00207E48">
          <w:rPr>
            <w:rStyle w:val="Hyperlink"/>
            <w:rFonts w:ascii="Palatino Linotype" w:hAnsi="Palatino Linotype" w:cs="Franklin Gothic Book"/>
            <w:sz w:val="22"/>
            <w:szCs w:val="22"/>
          </w:rPr>
          <w:t>JCPS strategic plan and vision by 2015</w:t>
        </w:r>
      </w:hyperlink>
      <w:r w:rsidR="008F5904">
        <w:rPr>
          <w:rFonts w:ascii="Palatino Linotype" w:hAnsi="Palatino Linotype" w:cs="Franklin Gothic Book"/>
          <w:sz w:val="22"/>
          <w:szCs w:val="22"/>
        </w:rPr>
        <w:t xml:space="preserve"> </w:t>
      </w:r>
      <w:r w:rsidR="008F5904" w:rsidRPr="008065FD">
        <w:rPr>
          <w:rFonts w:ascii="Palatino Linotype" w:hAnsi="Palatino Linotype" w:cs="Franklin Gothic Book"/>
          <w:sz w:val="22"/>
          <w:szCs w:val="22"/>
        </w:rPr>
        <w:t>.</w:t>
      </w:r>
    </w:p>
    <w:p w:rsidR="001360FE" w:rsidRPr="008065FD" w:rsidRDefault="001360FE" w:rsidP="008065FD">
      <w:pPr>
        <w:pStyle w:val="Default"/>
        <w:rPr>
          <w:rFonts w:ascii="Palatino Linotype" w:hAnsi="Palatino Linotype" w:cs="Franklin Gothic Book"/>
          <w:sz w:val="22"/>
          <w:szCs w:val="22"/>
        </w:rPr>
      </w:pPr>
    </w:p>
    <w:p w:rsidR="001360FE" w:rsidRPr="008065FD" w:rsidRDefault="001360FE" w:rsidP="008065FD">
      <w:pPr>
        <w:pStyle w:val="Default"/>
        <w:rPr>
          <w:rFonts w:ascii="Palatino Linotype" w:hAnsi="Palatino Linotype"/>
          <w:sz w:val="22"/>
          <w:szCs w:val="22"/>
        </w:rPr>
      </w:pPr>
    </w:p>
    <w:p w:rsidR="001360FE" w:rsidRPr="008065FD" w:rsidRDefault="001360FE" w:rsidP="008065FD">
      <w:pPr>
        <w:pStyle w:val="Default"/>
        <w:rPr>
          <w:rFonts w:ascii="Palatino Linotype" w:hAnsi="Palatino Linotype"/>
          <w:b/>
          <w:bCs/>
          <w:sz w:val="22"/>
          <w:szCs w:val="22"/>
          <w:u w:val="single"/>
        </w:rPr>
      </w:pPr>
      <w:r w:rsidRPr="008065FD">
        <w:rPr>
          <w:rFonts w:ascii="Palatino Linotype" w:hAnsi="Palatino Linotype"/>
          <w:sz w:val="22"/>
          <w:szCs w:val="22"/>
        </w:rPr>
        <w:t xml:space="preserve"> </w:t>
      </w:r>
      <w:r w:rsidRPr="008065FD">
        <w:rPr>
          <w:rFonts w:ascii="Palatino Linotype" w:hAnsi="Palatino Linotype"/>
          <w:b/>
          <w:bCs/>
          <w:sz w:val="22"/>
          <w:szCs w:val="22"/>
          <w:u w:val="single"/>
        </w:rPr>
        <w:t>Textbooks and Materials for Success:</w:t>
      </w:r>
    </w:p>
    <w:p w:rsidR="001360FE" w:rsidRPr="008065FD" w:rsidRDefault="001360FE" w:rsidP="008065FD">
      <w:pPr>
        <w:pStyle w:val="Default"/>
        <w:rPr>
          <w:rFonts w:ascii="Palatino Linotype" w:hAnsi="Palatino Linotype"/>
          <w:b/>
          <w:bCs/>
          <w:sz w:val="22"/>
          <w:szCs w:val="22"/>
          <w:u w:val="single"/>
        </w:rPr>
      </w:pPr>
    </w:p>
    <w:p w:rsidR="001360FE" w:rsidRPr="004D6D3B" w:rsidRDefault="004D6D3B" w:rsidP="008065FD">
      <w:pPr>
        <w:pStyle w:val="Default"/>
        <w:numPr>
          <w:ilvl w:val="0"/>
          <w:numId w:val="3"/>
        </w:numPr>
        <w:rPr>
          <w:rFonts w:ascii="Palatino Linotype" w:hAnsi="Palatino Linotype" w:cs="Franklin Gothic Book"/>
          <w:sz w:val="22"/>
          <w:szCs w:val="22"/>
        </w:rPr>
      </w:pPr>
      <w:r>
        <w:rPr>
          <w:rFonts w:ascii="Palatino Linotype" w:hAnsi="Palatino Linotype" w:cs="Franklin Gothic Book"/>
          <w:noProof/>
          <w:color w:val="auto"/>
          <w:sz w:val="22"/>
          <w:szCs w:val="22"/>
        </w:rPr>
        <w:t xml:space="preserve">Chemsitry text : Class set Chemistry Prentice Hall, Online text </w:t>
      </w:r>
      <w:hyperlink r:id="rId13" w:history="1">
        <w:r w:rsidRPr="006C2292">
          <w:rPr>
            <w:rStyle w:val="Hyperlink"/>
            <w:rFonts w:ascii="Palatino Linotype" w:hAnsi="Palatino Linotype" w:cs="Franklin Gothic Book"/>
            <w:noProof/>
            <w:sz w:val="22"/>
            <w:szCs w:val="22"/>
          </w:rPr>
          <w:t>https://ia600702.us.archive.org/26/items/ost-chemistry-chemistry_grade_10-12/Chemistry_Grade_10-12.pdf</w:t>
        </w:r>
      </w:hyperlink>
    </w:p>
    <w:p w:rsidR="001360FE" w:rsidRPr="008065FD" w:rsidRDefault="001360FE" w:rsidP="008065FD">
      <w:pPr>
        <w:autoSpaceDE w:val="0"/>
        <w:autoSpaceDN w:val="0"/>
        <w:adjustRightInd w:val="0"/>
        <w:spacing w:after="0" w:line="240" w:lineRule="auto"/>
        <w:rPr>
          <w:rFonts w:ascii="Palatino Linotype" w:hAnsi="Palatino Linotype" w:cs="Franklin Gothic Book"/>
          <w:color w:val="000000"/>
        </w:rPr>
      </w:pPr>
      <w:r w:rsidRPr="008065FD">
        <w:rPr>
          <w:rFonts w:ascii="Palatino Linotype" w:hAnsi="Palatino Linotype" w:cs="Franklin Gothic Book"/>
          <w:color w:val="000000"/>
        </w:rPr>
        <w:t xml:space="preserve"> </w:t>
      </w:r>
    </w:p>
    <w:p w:rsidR="001360FE" w:rsidRPr="008065FD" w:rsidRDefault="001360FE" w:rsidP="008065FD">
      <w:pPr>
        <w:pStyle w:val="ListParagraph"/>
        <w:numPr>
          <w:ilvl w:val="0"/>
          <w:numId w:val="3"/>
        </w:numPr>
        <w:autoSpaceDE w:val="0"/>
        <w:autoSpaceDN w:val="0"/>
        <w:adjustRightInd w:val="0"/>
        <w:spacing w:after="0" w:line="240" w:lineRule="auto"/>
        <w:rPr>
          <w:rFonts w:ascii="Palatino Linotype" w:hAnsi="Palatino Linotype" w:cs="Franklin Gothic Book"/>
          <w:color w:val="000000"/>
        </w:rPr>
      </w:pPr>
      <w:r w:rsidRPr="008065FD">
        <w:rPr>
          <w:rFonts w:ascii="Palatino Linotype" w:hAnsi="Palatino Linotype" w:cs="Franklin Gothic Book"/>
          <w:color w:val="000000"/>
        </w:rPr>
        <w:t xml:space="preserve">Scientific Calculator- Make sure the calculator can perform log, exponential functions, and scientific notation. </w:t>
      </w:r>
    </w:p>
    <w:p w:rsidR="001360FE" w:rsidRPr="00E57A23" w:rsidRDefault="001360FE" w:rsidP="00E57A23">
      <w:pPr>
        <w:autoSpaceDE w:val="0"/>
        <w:autoSpaceDN w:val="0"/>
        <w:adjustRightInd w:val="0"/>
        <w:spacing w:after="0" w:line="240" w:lineRule="auto"/>
        <w:ind w:left="720" w:hanging="360"/>
        <w:rPr>
          <w:rFonts w:ascii="Palatino Linotype" w:hAnsi="Palatino Linotype" w:cs="Franklin Gothic Book"/>
          <w:color w:val="000000"/>
        </w:rPr>
      </w:pPr>
      <w:proofErr w:type="gramStart"/>
      <w:r w:rsidRPr="008065FD">
        <w:rPr>
          <w:rFonts w:ascii="Palatino Linotype" w:hAnsi="Palatino Linotype" w:cs="Franklin Gothic Book"/>
          <w:color w:val="000000"/>
        </w:rPr>
        <w:t xml:space="preserve">• </w:t>
      </w:r>
      <w:r w:rsidRPr="008065FD">
        <w:rPr>
          <w:rFonts w:ascii="Palatino Linotype" w:hAnsi="Palatino Linotype" w:cs="Franklin Gothic Book"/>
          <w:color w:val="000000"/>
        </w:rPr>
        <w:tab/>
        <w:t>Three ring binder</w:t>
      </w:r>
      <w:proofErr w:type="gramEnd"/>
      <w:r w:rsidRPr="008065FD">
        <w:rPr>
          <w:rFonts w:ascii="Palatino Linotype" w:hAnsi="Palatino Linotype" w:cs="Franklin Gothic Book"/>
          <w:color w:val="000000"/>
        </w:rPr>
        <w:t xml:space="preserve"> or spiral bound notebook, pens (black or blue ink), pencils, and note cards. </w:t>
      </w:r>
    </w:p>
    <w:p w:rsidR="001360FE" w:rsidRPr="008065FD" w:rsidRDefault="001360FE" w:rsidP="008065FD">
      <w:pPr>
        <w:pStyle w:val="Default"/>
        <w:rPr>
          <w:rFonts w:ascii="Palatino Linotype" w:hAnsi="Palatino Linotype"/>
          <w:sz w:val="22"/>
          <w:szCs w:val="22"/>
        </w:rPr>
      </w:pPr>
    </w:p>
    <w:p w:rsidR="001360FE" w:rsidRPr="008065FD" w:rsidRDefault="001360FE" w:rsidP="008065FD">
      <w:pPr>
        <w:spacing w:line="240" w:lineRule="auto"/>
        <w:rPr>
          <w:rFonts w:ascii="Palatino Linotype" w:hAnsi="Palatino Linotype" w:cs="Estrangelo Edessa"/>
          <w:b/>
        </w:rPr>
      </w:pPr>
      <w:r w:rsidRPr="008065FD">
        <w:rPr>
          <w:rFonts w:ascii="Palatino Linotype" w:hAnsi="Palatino Linotype" w:cs="Estrangelo Edessa"/>
          <w:b/>
          <w:bCs/>
        </w:rPr>
        <w:t>GRADING SCALE</w:t>
      </w:r>
      <w:r w:rsidRPr="008065FD">
        <w:rPr>
          <w:rFonts w:ascii="Palatino Linotype" w:hAnsi="Palatino Linotype" w:cs="Estrangelo Edessa"/>
          <w:b/>
        </w:rPr>
        <w:t>:</w:t>
      </w:r>
    </w:p>
    <w:p w:rsidR="001360FE" w:rsidRPr="008065FD" w:rsidRDefault="001360FE" w:rsidP="008065FD">
      <w:pPr>
        <w:spacing w:line="240" w:lineRule="auto"/>
        <w:rPr>
          <w:rFonts w:ascii="Palatino Linotype" w:hAnsi="Palatino Linotype" w:cs="Estrangelo Edessa"/>
        </w:rPr>
      </w:pPr>
      <w:r w:rsidRPr="008065FD">
        <w:rPr>
          <w:rFonts w:ascii="Palatino Linotype" w:hAnsi="Palatino Linotype" w:cs="Estrangelo Edessa"/>
        </w:rPr>
        <w:t>A – 93 - 100% / Exceeds Standards</w:t>
      </w:r>
    </w:p>
    <w:p w:rsidR="001360FE" w:rsidRPr="008065FD" w:rsidRDefault="001360FE" w:rsidP="008065FD">
      <w:pPr>
        <w:spacing w:line="240" w:lineRule="auto"/>
        <w:rPr>
          <w:rFonts w:ascii="Palatino Linotype" w:hAnsi="Palatino Linotype" w:cs="Estrangelo Edessa"/>
        </w:rPr>
      </w:pPr>
      <w:r w:rsidRPr="008065FD">
        <w:rPr>
          <w:rFonts w:ascii="Palatino Linotype" w:hAnsi="Palatino Linotype" w:cs="Estrangelo Edessa"/>
        </w:rPr>
        <w:t>B – 86 – 92% / Meets Standards</w:t>
      </w:r>
      <w:r w:rsidRPr="008065FD">
        <w:rPr>
          <w:rFonts w:ascii="Palatino Linotype" w:hAnsi="Palatino Linotype" w:cs="Estrangelo Edessa"/>
        </w:rPr>
        <w:br/>
        <w:t>C – 79 – 85% / Marginally Meets Standards</w:t>
      </w:r>
      <w:r w:rsidRPr="008065FD">
        <w:rPr>
          <w:rFonts w:ascii="Palatino Linotype" w:hAnsi="Palatino Linotype" w:cs="Estrangelo Edessa"/>
        </w:rPr>
        <w:br/>
        <w:t>D – 70 – 78% / Below Standards</w:t>
      </w:r>
      <w:r w:rsidRPr="008065FD">
        <w:rPr>
          <w:rFonts w:ascii="Palatino Linotype" w:hAnsi="Palatino Linotype" w:cs="Estrangelo Edessa"/>
        </w:rPr>
        <w:br/>
        <w:t>U – Below 70% / Unsatisfactory Performance</w:t>
      </w:r>
    </w:p>
    <w:p w:rsidR="001360FE" w:rsidRPr="008065FD" w:rsidRDefault="001360FE" w:rsidP="008065FD">
      <w:pPr>
        <w:spacing w:line="240" w:lineRule="auto"/>
        <w:rPr>
          <w:rFonts w:ascii="Palatino Linotype" w:hAnsi="Palatino Linotype" w:cs="Estrangelo Edessa"/>
          <w:b/>
        </w:rPr>
      </w:pPr>
      <w:r w:rsidRPr="008065FD">
        <w:rPr>
          <w:rFonts w:ascii="Palatino Linotype" w:hAnsi="Palatino Linotype" w:cs="Estrangelo Edessa"/>
          <w:b/>
          <w:bCs/>
        </w:rPr>
        <w:lastRenderedPageBreak/>
        <w:t>GRADING POLICY</w:t>
      </w:r>
      <w:r w:rsidRPr="008065FD">
        <w:rPr>
          <w:rFonts w:ascii="Palatino Linotype" w:hAnsi="Palatino Linotype" w:cs="Estrangelo Edessa"/>
          <w:b/>
        </w:rPr>
        <w:t xml:space="preserve">:  </w:t>
      </w:r>
    </w:p>
    <w:p w:rsidR="001360FE" w:rsidRPr="008065FD" w:rsidRDefault="00635878" w:rsidP="008065FD">
      <w:pPr>
        <w:spacing w:line="240" w:lineRule="auto"/>
        <w:ind w:firstLine="720"/>
        <w:rPr>
          <w:rFonts w:ascii="Palatino Linotype" w:hAnsi="Palatino Linotype" w:cs="Arial"/>
          <w:color w:val="000000"/>
        </w:rPr>
      </w:pPr>
      <w:hyperlink r:id="rId14" w:history="1">
        <w:r w:rsidR="001360FE" w:rsidRPr="008065FD">
          <w:rPr>
            <w:rStyle w:val="Hyperlink"/>
            <w:rFonts w:ascii="Palatino Linotype" w:hAnsi="Palatino Linotype" w:cs="Estrangelo Edessa"/>
          </w:rPr>
          <w:t>Infinite Campus</w:t>
        </w:r>
      </w:hyperlink>
      <w:r w:rsidR="001360FE" w:rsidRPr="008065FD">
        <w:rPr>
          <w:rFonts w:ascii="Palatino Linotype" w:hAnsi="Palatino Linotype" w:cs="Estrangelo Edessa"/>
        </w:rPr>
        <w:t xml:space="preserve"> will be used as a grade book, for daily class communication, or for assessment.  All students will have an opportunity to view grades during the scheduled class, when appropriate, during the school day.   </w:t>
      </w:r>
      <w:r w:rsidR="00934183" w:rsidRPr="008065FD">
        <w:rPr>
          <w:rFonts w:ascii="Palatino Linotype" w:hAnsi="Palatino Linotype" w:cs="Estrangelo Edessa"/>
        </w:rPr>
        <w:t>S</w:t>
      </w:r>
      <w:r w:rsidR="001360FE" w:rsidRPr="008065FD">
        <w:rPr>
          <w:rFonts w:ascii="Palatino Linotype" w:hAnsi="Palatino Linotype" w:cs="Arial"/>
          <w:color w:val="000000"/>
        </w:rPr>
        <w:t>tudent progression, promotion, and grading procedures give the District focus and also promote local school flexibility regarding types and frequency of reporting to parents. The procedures incorporate academic expectations for student learning, the continuous-progress nature of the Primary Program and accountability for individual student success.</w:t>
      </w:r>
      <w:r w:rsidR="00934183" w:rsidRPr="008065FD">
        <w:rPr>
          <w:rFonts w:ascii="Palatino Linotype" w:hAnsi="Palatino Linotype" w:cs="Arial"/>
          <w:color w:val="000000"/>
        </w:rPr>
        <w:t xml:space="preserve">  </w:t>
      </w:r>
      <w:hyperlink r:id="rId15" w:history="1">
        <w:r w:rsidR="00934183" w:rsidRPr="008065FD">
          <w:rPr>
            <w:rStyle w:val="Hyperlink"/>
            <w:rFonts w:ascii="Palatino Linotype" w:hAnsi="Palatino Linotype" w:cs="Arial"/>
          </w:rPr>
          <w:t>JCPS Online</w:t>
        </w:r>
      </w:hyperlink>
      <w:r w:rsidR="00934183" w:rsidRPr="008065FD">
        <w:rPr>
          <w:rFonts w:ascii="Palatino Linotype" w:hAnsi="Palatino Linotype" w:cs="Arial"/>
          <w:color w:val="000000"/>
        </w:rPr>
        <w:t xml:space="preserve"> will be used to post class assignments, view power points and as a resource for students to submit written work.</w:t>
      </w:r>
    </w:p>
    <w:p w:rsidR="001360FE" w:rsidRPr="008065FD" w:rsidRDefault="001360FE" w:rsidP="008065FD">
      <w:pPr>
        <w:spacing w:line="240" w:lineRule="auto"/>
        <w:rPr>
          <w:rFonts w:ascii="Palatino Linotype" w:hAnsi="Palatino Linotype" w:cs="Arial"/>
          <w:color w:val="000000"/>
        </w:rPr>
      </w:pPr>
      <w:r w:rsidRPr="008065FD">
        <w:rPr>
          <w:rFonts w:ascii="Palatino Linotype" w:hAnsi="Palatino Linotype" w:cs="Arial"/>
          <w:color w:val="000000"/>
        </w:rPr>
        <w:t xml:space="preserve">A student returning to school after an </w:t>
      </w:r>
      <w:r w:rsidRPr="008065FD">
        <w:rPr>
          <w:rFonts w:ascii="Palatino Linotype" w:hAnsi="Palatino Linotype" w:cs="Arial"/>
          <w:b/>
          <w:i/>
          <w:color w:val="000000"/>
          <w:u w:val="single"/>
        </w:rPr>
        <w:t>excused</w:t>
      </w:r>
      <w:r w:rsidRPr="008065FD">
        <w:rPr>
          <w:rFonts w:ascii="Palatino Linotype" w:hAnsi="Palatino Linotype" w:cs="Arial"/>
          <w:color w:val="000000"/>
        </w:rPr>
        <w:t xml:space="preserve"> absence or a suspension may request make-up work within three (3) school days of his/her return to each class. The make-up work will include only written daily work, tests, and major projects. Some class work cannot be reasonably duplicated so an alternative assignment may result. The make-up work will be provided to the students as arranged with the teacher. The student will have the number of school days of absence or suspension plus one (1) school day from the time he/she receives the make-up work to turn it in to the teacher. Teacher discretion can be used to handle a special situation. Make-up work for </w:t>
      </w:r>
      <w:r w:rsidRPr="008065FD">
        <w:rPr>
          <w:rFonts w:ascii="Palatino Linotype" w:hAnsi="Palatino Linotype" w:cs="Arial"/>
          <w:b/>
          <w:i/>
          <w:color w:val="000000"/>
          <w:u w:val="single"/>
        </w:rPr>
        <w:t>unexcused</w:t>
      </w:r>
      <w:r w:rsidRPr="008065FD">
        <w:rPr>
          <w:rFonts w:ascii="Palatino Linotype" w:hAnsi="Palatino Linotype" w:cs="Arial"/>
          <w:color w:val="000000"/>
        </w:rPr>
        <w:t xml:space="preserve"> absences, other than suspensions, cannot be made up unless directed by the</w:t>
      </w:r>
      <w:r w:rsidRPr="008065FD">
        <w:rPr>
          <w:rFonts w:ascii="Palatino Linotype" w:hAnsi="Palatino Linotype" w:cs="Arial"/>
          <w:bCs/>
          <w:color w:val="000000"/>
        </w:rPr>
        <w:t xml:space="preserve"> </w:t>
      </w:r>
      <w:r w:rsidRPr="008065FD">
        <w:rPr>
          <w:rFonts w:ascii="Palatino Linotype" w:hAnsi="Palatino Linotype" w:cs="Arial"/>
          <w:color w:val="000000"/>
        </w:rPr>
        <w:t>Principal. It is the parent’s/guardian’s responsibility to notify the school on the day a student is absent.</w:t>
      </w:r>
      <w:r w:rsidRPr="008065FD">
        <w:rPr>
          <w:rFonts w:ascii="Palatino Linotype" w:hAnsi="Palatino Linotype" w:cs="Estrangelo Edessa"/>
          <w:bCs/>
        </w:rPr>
        <w:t xml:space="preserve">  </w:t>
      </w:r>
    </w:p>
    <w:p w:rsidR="001360FE" w:rsidRPr="008065FD" w:rsidRDefault="001360FE" w:rsidP="008065FD">
      <w:pPr>
        <w:spacing w:line="240" w:lineRule="auto"/>
        <w:rPr>
          <w:rFonts w:ascii="Palatino Linotype" w:hAnsi="Palatino Linotype" w:cs="Arial"/>
          <w:b/>
          <w:color w:val="000000"/>
          <w:u w:val="single"/>
        </w:rPr>
      </w:pPr>
      <w:r w:rsidRPr="008065FD">
        <w:rPr>
          <w:rFonts w:ascii="Palatino Linotype" w:hAnsi="Palatino Linotype" w:cs="Arial"/>
          <w:b/>
          <w:color w:val="000000"/>
          <w:u w:val="single"/>
        </w:rPr>
        <w:t xml:space="preserve">The following grade components will be used in this chemistry course as per </w:t>
      </w:r>
      <w:proofErr w:type="gramStart"/>
      <w:r w:rsidRPr="008065FD">
        <w:rPr>
          <w:rFonts w:ascii="Palatino Linotype" w:hAnsi="Palatino Linotype" w:cs="Arial"/>
          <w:b/>
          <w:color w:val="000000"/>
          <w:u w:val="single"/>
        </w:rPr>
        <w:t>District  and</w:t>
      </w:r>
      <w:proofErr w:type="gramEnd"/>
      <w:r w:rsidRPr="008065FD">
        <w:rPr>
          <w:rFonts w:ascii="Palatino Linotype" w:hAnsi="Palatino Linotype" w:cs="Arial"/>
          <w:b/>
          <w:color w:val="000000"/>
          <w:u w:val="single"/>
        </w:rPr>
        <w:t xml:space="preserve"> SBDM guidelines.</w:t>
      </w:r>
    </w:p>
    <w:p w:rsidR="001360FE" w:rsidRPr="008065FD" w:rsidRDefault="00C724B4" w:rsidP="008065FD">
      <w:pPr>
        <w:spacing w:line="240" w:lineRule="auto"/>
        <w:rPr>
          <w:rFonts w:ascii="Palatino Linotype" w:hAnsi="Palatino Linotype" w:cs="Arial"/>
          <w:b/>
          <w:color w:val="000000"/>
        </w:rPr>
      </w:pPr>
      <w:r>
        <w:rPr>
          <w:rFonts w:ascii="Palatino Linotype" w:hAnsi="Palatino Linotype" w:cs="Arial"/>
          <w:b/>
          <w:color w:val="000000"/>
        </w:rPr>
        <w:tab/>
      </w:r>
      <w:r w:rsidR="00B163F0">
        <w:rPr>
          <w:rFonts w:ascii="Palatino Linotype" w:hAnsi="Palatino Linotype" w:cs="Arial"/>
          <w:b/>
          <w:color w:val="000000"/>
        </w:rPr>
        <w:t>10</w:t>
      </w:r>
      <w:r>
        <w:rPr>
          <w:rFonts w:ascii="Palatino Linotype" w:hAnsi="Palatino Linotype" w:cs="Arial"/>
          <w:b/>
          <w:color w:val="000000"/>
        </w:rPr>
        <w:t>% -</w:t>
      </w:r>
      <w:r w:rsidR="00B163F0">
        <w:rPr>
          <w:rFonts w:ascii="Palatino Linotype" w:hAnsi="Palatino Linotype" w:cs="Arial"/>
          <w:b/>
          <w:color w:val="000000"/>
        </w:rPr>
        <w:t xml:space="preserve"> Student Engagement: Class work, Participation</w:t>
      </w:r>
      <w:r>
        <w:rPr>
          <w:rFonts w:ascii="Palatino Linotype" w:hAnsi="Palatino Linotype" w:cs="Arial"/>
          <w:b/>
          <w:color w:val="000000"/>
        </w:rPr>
        <w:t xml:space="preserve"> </w:t>
      </w:r>
    </w:p>
    <w:p w:rsidR="001360FE" w:rsidRPr="008065FD" w:rsidRDefault="00B163F0" w:rsidP="008065FD">
      <w:pPr>
        <w:spacing w:line="240" w:lineRule="auto"/>
        <w:ind w:firstLine="720"/>
        <w:rPr>
          <w:rFonts w:ascii="Palatino Linotype" w:hAnsi="Palatino Linotype" w:cs="Arial"/>
          <w:b/>
          <w:color w:val="000000"/>
        </w:rPr>
      </w:pPr>
      <w:r>
        <w:rPr>
          <w:rFonts w:ascii="Palatino Linotype" w:hAnsi="Palatino Linotype" w:cs="Arial"/>
          <w:b/>
          <w:color w:val="000000"/>
        </w:rPr>
        <w:t>2</w:t>
      </w:r>
      <w:r w:rsidR="001360FE" w:rsidRPr="008065FD">
        <w:rPr>
          <w:rFonts w:ascii="Palatino Linotype" w:hAnsi="Palatino Linotype" w:cs="Arial"/>
          <w:b/>
          <w:color w:val="000000"/>
        </w:rPr>
        <w:t xml:space="preserve">0% - </w:t>
      </w:r>
      <w:r>
        <w:rPr>
          <w:rFonts w:ascii="Palatino Linotype" w:hAnsi="Palatino Linotype" w:cs="Arial"/>
          <w:b/>
          <w:color w:val="000000"/>
        </w:rPr>
        <w:t>Student Engagement: Group work</w:t>
      </w:r>
      <w:r w:rsidR="001360FE" w:rsidRPr="008065FD">
        <w:rPr>
          <w:rFonts w:ascii="Palatino Linotype" w:hAnsi="Palatino Linotype" w:cs="Arial"/>
          <w:b/>
          <w:color w:val="000000"/>
        </w:rPr>
        <w:t xml:space="preserve">  </w:t>
      </w:r>
    </w:p>
    <w:p w:rsidR="00B163F0" w:rsidRDefault="00B163F0" w:rsidP="00B163F0">
      <w:pPr>
        <w:spacing w:line="240" w:lineRule="auto"/>
        <w:ind w:firstLine="720"/>
        <w:rPr>
          <w:rFonts w:ascii="Palatino Linotype" w:hAnsi="Palatino Linotype" w:cs="Arial"/>
          <w:b/>
          <w:color w:val="000000"/>
        </w:rPr>
      </w:pPr>
      <w:r>
        <w:rPr>
          <w:rFonts w:ascii="Palatino Linotype" w:hAnsi="Palatino Linotype" w:cs="Arial"/>
          <w:b/>
          <w:color w:val="000000"/>
        </w:rPr>
        <w:t>1</w:t>
      </w:r>
      <w:r w:rsidR="001360FE" w:rsidRPr="008065FD">
        <w:rPr>
          <w:rFonts w:ascii="Palatino Linotype" w:hAnsi="Palatino Linotype" w:cs="Arial"/>
          <w:b/>
          <w:color w:val="000000"/>
        </w:rPr>
        <w:t xml:space="preserve">0% - </w:t>
      </w:r>
      <w:r>
        <w:rPr>
          <w:rFonts w:ascii="Palatino Linotype" w:hAnsi="Palatino Linotype" w:cs="Arial"/>
          <w:b/>
          <w:color w:val="000000"/>
        </w:rPr>
        <w:t>Student Progress: Homework, class assignments</w:t>
      </w:r>
    </w:p>
    <w:p w:rsidR="00B163F0" w:rsidRDefault="00B163F0" w:rsidP="00B163F0">
      <w:pPr>
        <w:spacing w:line="240" w:lineRule="auto"/>
        <w:ind w:firstLine="720"/>
        <w:rPr>
          <w:rFonts w:ascii="Palatino Linotype" w:hAnsi="Palatino Linotype" w:cs="Arial"/>
          <w:b/>
        </w:rPr>
      </w:pPr>
      <w:r>
        <w:rPr>
          <w:rFonts w:ascii="Palatino Linotype" w:hAnsi="Palatino Linotype" w:cs="Arial"/>
          <w:b/>
        </w:rPr>
        <w:t>2</w:t>
      </w:r>
      <w:r w:rsidR="001360FE" w:rsidRPr="008065FD">
        <w:rPr>
          <w:rFonts w:ascii="Palatino Linotype" w:hAnsi="Palatino Linotype" w:cs="Arial"/>
          <w:b/>
        </w:rPr>
        <w:t xml:space="preserve">0% - </w:t>
      </w:r>
      <w:r>
        <w:rPr>
          <w:rFonts w:ascii="Palatino Linotype" w:hAnsi="Palatino Linotype" w:cs="Arial"/>
          <w:b/>
        </w:rPr>
        <w:t>Student Progress:  Quizzes</w:t>
      </w:r>
    </w:p>
    <w:p w:rsidR="00B163F0" w:rsidRDefault="00B163F0" w:rsidP="00B163F0">
      <w:pPr>
        <w:spacing w:line="240" w:lineRule="auto"/>
        <w:ind w:firstLine="720"/>
        <w:rPr>
          <w:rFonts w:ascii="Palatino Linotype" w:hAnsi="Palatino Linotype" w:cs="Arial"/>
          <w:b/>
        </w:rPr>
      </w:pPr>
      <w:r>
        <w:rPr>
          <w:rFonts w:ascii="Palatino Linotype" w:hAnsi="Palatino Linotype" w:cs="Arial"/>
          <w:b/>
        </w:rPr>
        <w:t>10% - Student Mastery: Projects</w:t>
      </w:r>
    </w:p>
    <w:p w:rsidR="00B163F0" w:rsidRPr="008065FD" w:rsidRDefault="00B163F0" w:rsidP="003332A4">
      <w:pPr>
        <w:pStyle w:val="Default"/>
        <w:ind w:firstLine="720"/>
        <w:rPr>
          <w:rFonts w:ascii="Palatino Linotype" w:hAnsi="Palatino Linotype" w:cs="Arial"/>
          <w:b/>
        </w:rPr>
      </w:pPr>
      <w:r>
        <w:rPr>
          <w:rFonts w:ascii="Palatino Linotype" w:hAnsi="Palatino Linotype" w:cs="Arial"/>
          <w:b/>
        </w:rPr>
        <w:t>20% - Student Mastery: Final Exam</w:t>
      </w:r>
    </w:p>
    <w:p w:rsidR="00934183" w:rsidRPr="008065FD" w:rsidRDefault="00934183" w:rsidP="008065FD">
      <w:pPr>
        <w:pStyle w:val="Default"/>
        <w:rPr>
          <w:rFonts w:ascii="Palatino Linotype" w:hAnsi="Palatino Linotype" w:cs="Arial"/>
        </w:rPr>
      </w:pPr>
    </w:p>
    <w:p w:rsidR="00934183" w:rsidRPr="008065FD" w:rsidRDefault="00934183" w:rsidP="008065FD">
      <w:pPr>
        <w:autoSpaceDE w:val="0"/>
        <w:autoSpaceDN w:val="0"/>
        <w:adjustRightInd w:val="0"/>
        <w:spacing w:after="0" w:line="240" w:lineRule="auto"/>
        <w:rPr>
          <w:rFonts w:ascii="Palatino Linotype" w:hAnsi="Palatino Linotype" w:cs="Arial"/>
          <w:color w:val="000000"/>
          <w:sz w:val="23"/>
          <w:szCs w:val="23"/>
        </w:rPr>
      </w:pPr>
      <w:r w:rsidRPr="008065FD">
        <w:rPr>
          <w:rFonts w:ascii="Palatino Linotype" w:hAnsi="Palatino Linotype" w:cs="Arial"/>
          <w:b/>
          <w:bCs/>
          <w:color w:val="000000"/>
          <w:sz w:val="23"/>
          <w:szCs w:val="23"/>
          <w:u w:val="single"/>
        </w:rPr>
        <w:t xml:space="preserve">General Rules for Assignments </w:t>
      </w:r>
    </w:p>
    <w:p w:rsidR="001360FE" w:rsidRPr="008065FD" w:rsidRDefault="00934183" w:rsidP="008065FD">
      <w:pPr>
        <w:autoSpaceDE w:val="0"/>
        <w:autoSpaceDN w:val="0"/>
        <w:adjustRightInd w:val="0"/>
        <w:spacing w:after="0" w:line="240" w:lineRule="auto"/>
        <w:ind w:firstLine="720"/>
        <w:rPr>
          <w:rFonts w:ascii="Palatino Linotype" w:hAnsi="Palatino Linotype" w:cs="Arial"/>
          <w:color w:val="000000"/>
          <w:sz w:val="23"/>
          <w:szCs w:val="23"/>
        </w:rPr>
      </w:pPr>
      <w:r w:rsidRPr="008065FD">
        <w:rPr>
          <w:rFonts w:ascii="Palatino Linotype" w:hAnsi="Palatino Linotype" w:cs="Arial"/>
          <w:color w:val="000000"/>
          <w:sz w:val="20"/>
          <w:szCs w:val="20"/>
        </w:rPr>
        <w:t>All assignments must have your name (first and last), date and period, written neatly in the upper right hand corner. Along with this information, a title must be written clearly at the top of the paper. Assignments not turned in with all of the necessary information may be delayed in the grading process.</w:t>
      </w:r>
    </w:p>
    <w:p w:rsidR="00934183" w:rsidRPr="008065FD" w:rsidRDefault="00934183" w:rsidP="008065FD">
      <w:pPr>
        <w:autoSpaceDE w:val="0"/>
        <w:autoSpaceDN w:val="0"/>
        <w:adjustRightInd w:val="0"/>
        <w:spacing w:after="0" w:line="240" w:lineRule="auto"/>
        <w:rPr>
          <w:rFonts w:ascii="Palatino Linotype" w:hAnsi="Palatino Linotype" w:cs="Arial"/>
          <w:color w:val="000000"/>
          <w:sz w:val="24"/>
          <w:szCs w:val="24"/>
        </w:rPr>
      </w:pPr>
    </w:p>
    <w:p w:rsidR="00934183" w:rsidRPr="008065FD" w:rsidRDefault="00934183" w:rsidP="008065FD">
      <w:pPr>
        <w:autoSpaceDE w:val="0"/>
        <w:autoSpaceDN w:val="0"/>
        <w:adjustRightInd w:val="0"/>
        <w:spacing w:after="0" w:line="240" w:lineRule="auto"/>
        <w:rPr>
          <w:rFonts w:ascii="Palatino Linotype" w:hAnsi="Palatino Linotype" w:cs="Arial"/>
          <w:color w:val="000000"/>
          <w:sz w:val="24"/>
          <w:szCs w:val="24"/>
        </w:rPr>
      </w:pPr>
    </w:p>
    <w:p w:rsidR="00934183" w:rsidRPr="008065FD" w:rsidRDefault="00934183" w:rsidP="008065FD">
      <w:pPr>
        <w:autoSpaceDE w:val="0"/>
        <w:autoSpaceDN w:val="0"/>
        <w:adjustRightInd w:val="0"/>
        <w:spacing w:after="0" w:line="240" w:lineRule="auto"/>
        <w:rPr>
          <w:rFonts w:ascii="Palatino Linotype" w:hAnsi="Palatino Linotype" w:cs="Arial"/>
          <w:b/>
          <w:bCs/>
          <w:color w:val="000000"/>
          <w:sz w:val="23"/>
          <w:szCs w:val="23"/>
          <w:u w:val="single"/>
        </w:rPr>
      </w:pPr>
      <w:r w:rsidRPr="008065FD">
        <w:rPr>
          <w:rFonts w:ascii="Palatino Linotype" w:hAnsi="Palatino Linotype" w:cs="Arial"/>
          <w:color w:val="000000"/>
          <w:sz w:val="24"/>
          <w:szCs w:val="24"/>
        </w:rPr>
        <w:t xml:space="preserve"> </w:t>
      </w:r>
      <w:r w:rsidRPr="008065FD">
        <w:rPr>
          <w:rFonts w:ascii="Palatino Linotype" w:hAnsi="Palatino Linotype" w:cs="Arial"/>
          <w:b/>
          <w:bCs/>
          <w:color w:val="000000"/>
          <w:sz w:val="23"/>
          <w:szCs w:val="23"/>
          <w:u w:val="single"/>
        </w:rPr>
        <w:t xml:space="preserve">Homework </w:t>
      </w:r>
    </w:p>
    <w:p w:rsidR="00934183" w:rsidRPr="008065FD" w:rsidRDefault="00934183" w:rsidP="008065FD">
      <w:pPr>
        <w:autoSpaceDE w:val="0"/>
        <w:autoSpaceDN w:val="0"/>
        <w:adjustRightInd w:val="0"/>
        <w:spacing w:after="0" w:line="240" w:lineRule="auto"/>
        <w:ind w:firstLine="720"/>
        <w:rPr>
          <w:rFonts w:ascii="Palatino Linotype" w:hAnsi="Palatino Linotype" w:cs="Arial"/>
          <w:color w:val="000000"/>
          <w:sz w:val="20"/>
          <w:szCs w:val="20"/>
        </w:rPr>
      </w:pPr>
      <w:r w:rsidRPr="008065FD">
        <w:rPr>
          <w:rFonts w:ascii="Palatino Linotype" w:hAnsi="Palatino Linotype" w:cs="Arial"/>
          <w:color w:val="000000"/>
          <w:sz w:val="20"/>
          <w:szCs w:val="20"/>
        </w:rPr>
        <w:lastRenderedPageBreak/>
        <w:t xml:space="preserve">Homework will be assigned every night in the form of reading, section reviews, laboratory reports and projects. Homework must be on top of your desk or in the basket before the final tardy bell rings in order to receive credit. Those tardy to class will not receive credit for homework, since that work would be considered late once the tardy bell rings.  Homework will be assessed based on the </w:t>
      </w:r>
      <w:hyperlink r:id="rId16" w:history="1">
        <w:r w:rsidRPr="008065FD">
          <w:rPr>
            <w:rStyle w:val="Hyperlink"/>
            <w:rFonts w:ascii="Palatino Linotype" w:hAnsi="Palatino Linotype" w:cs="Arial"/>
            <w:sz w:val="20"/>
            <w:szCs w:val="20"/>
          </w:rPr>
          <w:t>homework rubric assessment system.</w:t>
        </w:r>
      </w:hyperlink>
    </w:p>
    <w:p w:rsidR="00934183" w:rsidRPr="008065FD" w:rsidRDefault="00934183" w:rsidP="008065FD">
      <w:pPr>
        <w:autoSpaceDE w:val="0"/>
        <w:autoSpaceDN w:val="0"/>
        <w:adjustRightInd w:val="0"/>
        <w:spacing w:after="0" w:line="240" w:lineRule="auto"/>
        <w:rPr>
          <w:rFonts w:ascii="Palatino Linotype" w:hAnsi="Palatino Linotype" w:cs="Arial"/>
          <w:color w:val="000000"/>
          <w:sz w:val="24"/>
          <w:szCs w:val="24"/>
        </w:rPr>
      </w:pPr>
    </w:p>
    <w:p w:rsidR="00934183" w:rsidRPr="008065FD" w:rsidRDefault="00934183" w:rsidP="008065FD">
      <w:pPr>
        <w:autoSpaceDE w:val="0"/>
        <w:autoSpaceDN w:val="0"/>
        <w:adjustRightInd w:val="0"/>
        <w:spacing w:after="0" w:line="240" w:lineRule="auto"/>
        <w:rPr>
          <w:rFonts w:ascii="Palatino Linotype" w:hAnsi="Palatino Linotype" w:cs="Arial"/>
          <w:color w:val="000000"/>
          <w:sz w:val="24"/>
          <w:szCs w:val="24"/>
        </w:rPr>
      </w:pPr>
    </w:p>
    <w:p w:rsidR="00934183" w:rsidRPr="008065FD" w:rsidRDefault="00934183" w:rsidP="008065FD">
      <w:pPr>
        <w:autoSpaceDE w:val="0"/>
        <w:autoSpaceDN w:val="0"/>
        <w:adjustRightInd w:val="0"/>
        <w:spacing w:after="0" w:line="240" w:lineRule="auto"/>
        <w:rPr>
          <w:rFonts w:ascii="Palatino Linotype" w:hAnsi="Palatino Linotype" w:cs="Arial"/>
          <w:color w:val="000000"/>
          <w:sz w:val="23"/>
          <w:szCs w:val="23"/>
        </w:rPr>
      </w:pPr>
      <w:r w:rsidRPr="008065FD">
        <w:rPr>
          <w:rFonts w:ascii="Palatino Linotype" w:hAnsi="Palatino Linotype" w:cs="Arial"/>
          <w:color w:val="000000"/>
          <w:sz w:val="24"/>
          <w:szCs w:val="24"/>
        </w:rPr>
        <w:t xml:space="preserve"> </w:t>
      </w:r>
      <w:r w:rsidRPr="008065FD">
        <w:rPr>
          <w:rFonts w:ascii="Palatino Linotype" w:hAnsi="Palatino Linotype" w:cs="Arial"/>
          <w:b/>
          <w:bCs/>
          <w:color w:val="000000"/>
          <w:sz w:val="23"/>
          <w:szCs w:val="23"/>
          <w:u w:val="single"/>
        </w:rPr>
        <w:t xml:space="preserve">Laboratories and Projects </w:t>
      </w:r>
    </w:p>
    <w:p w:rsidR="00934183" w:rsidRPr="008065FD" w:rsidRDefault="00934183" w:rsidP="008065FD">
      <w:pPr>
        <w:autoSpaceDE w:val="0"/>
        <w:autoSpaceDN w:val="0"/>
        <w:adjustRightInd w:val="0"/>
        <w:spacing w:after="0" w:line="240" w:lineRule="auto"/>
        <w:ind w:firstLine="720"/>
        <w:rPr>
          <w:rFonts w:ascii="Palatino Linotype" w:hAnsi="Palatino Linotype" w:cs="Arial"/>
          <w:color w:val="000000"/>
          <w:sz w:val="20"/>
          <w:szCs w:val="20"/>
        </w:rPr>
      </w:pPr>
      <w:r w:rsidRPr="008065FD">
        <w:rPr>
          <w:rFonts w:ascii="Palatino Linotype" w:hAnsi="Palatino Linotype" w:cs="Arial"/>
          <w:color w:val="000000"/>
          <w:sz w:val="20"/>
          <w:szCs w:val="20"/>
        </w:rPr>
        <w:t xml:space="preserve">Laboratories are used to reinforce material discussed in class or to introduce a new topic. Once a </w:t>
      </w:r>
      <w:r w:rsidRPr="00C95791">
        <w:rPr>
          <w:rFonts w:ascii="Palatino Linotype" w:hAnsi="Palatino Linotype" w:cs="Arial"/>
          <w:color w:val="000000"/>
        </w:rPr>
        <w:t>lab has been completed you will turn your own lab report using the laboratory report guidelines and it</w:t>
      </w:r>
      <w:r w:rsidRPr="008065FD">
        <w:rPr>
          <w:rFonts w:ascii="Palatino Linotype" w:hAnsi="Palatino Linotype" w:cs="Arial"/>
          <w:color w:val="000000"/>
          <w:sz w:val="20"/>
          <w:szCs w:val="20"/>
        </w:rPr>
        <w:t xml:space="preserve"> will be graded according to these guidelines. </w:t>
      </w:r>
    </w:p>
    <w:p w:rsidR="00934183" w:rsidRPr="008065FD" w:rsidRDefault="00934183" w:rsidP="008065FD">
      <w:pPr>
        <w:autoSpaceDE w:val="0"/>
        <w:autoSpaceDN w:val="0"/>
        <w:adjustRightInd w:val="0"/>
        <w:spacing w:after="0" w:line="240" w:lineRule="auto"/>
        <w:rPr>
          <w:rFonts w:ascii="Palatino Linotype" w:hAnsi="Palatino Linotype" w:cs="Arial"/>
          <w:color w:val="000000"/>
          <w:sz w:val="20"/>
          <w:szCs w:val="20"/>
        </w:rPr>
      </w:pPr>
    </w:p>
    <w:p w:rsidR="00934183" w:rsidRPr="008065FD" w:rsidRDefault="00934183" w:rsidP="008065FD">
      <w:pPr>
        <w:autoSpaceDE w:val="0"/>
        <w:autoSpaceDN w:val="0"/>
        <w:adjustRightInd w:val="0"/>
        <w:spacing w:after="0" w:line="240" w:lineRule="auto"/>
        <w:rPr>
          <w:rFonts w:ascii="Palatino Linotype" w:hAnsi="Palatino Linotype" w:cs="Arial"/>
          <w:color w:val="000000"/>
          <w:sz w:val="20"/>
          <w:szCs w:val="20"/>
        </w:rPr>
      </w:pPr>
      <w:r w:rsidRPr="008065FD">
        <w:rPr>
          <w:rFonts w:ascii="Palatino Linotype" w:hAnsi="Palatino Linotype" w:cs="Arial"/>
          <w:color w:val="000000"/>
          <w:sz w:val="20"/>
          <w:szCs w:val="20"/>
        </w:rPr>
        <w:t xml:space="preserve">Several projects will be completed to expand beyond the material discussed in class. Information and guidelines for these projects will be available when assigned. </w:t>
      </w:r>
    </w:p>
    <w:p w:rsidR="00934183" w:rsidRPr="008065FD" w:rsidRDefault="00934183" w:rsidP="008065FD">
      <w:pPr>
        <w:autoSpaceDE w:val="0"/>
        <w:autoSpaceDN w:val="0"/>
        <w:adjustRightInd w:val="0"/>
        <w:spacing w:after="0" w:line="240" w:lineRule="auto"/>
        <w:rPr>
          <w:rFonts w:ascii="Palatino Linotype" w:hAnsi="Palatino Linotype" w:cs="Arial"/>
          <w:color w:val="000000"/>
          <w:sz w:val="20"/>
          <w:szCs w:val="20"/>
        </w:rPr>
      </w:pPr>
    </w:p>
    <w:p w:rsidR="00934183" w:rsidRPr="00C95791" w:rsidRDefault="00934183" w:rsidP="008065FD">
      <w:pPr>
        <w:autoSpaceDE w:val="0"/>
        <w:autoSpaceDN w:val="0"/>
        <w:adjustRightInd w:val="0"/>
        <w:spacing w:after="0" w:line="240" w:lineRule="auto"/>
        <w:rPr>
          <w:rFonts w:ascii="Palatino Linotype" w:hAnsi="Palatino Linotype" w:cs="Arial"/>
          <w:color w:val="000000"/>
        </w:rPr>
      </w:pPr>
      <w:r w:rsidRPr="00C95791">
        <w:rPr>
          <w:rFonts w:ascii="Palatino Linotype" w:hAnsi="Palatino Linotype" w:cs="Arial"/>
          <w:color w:val="000000"/>
        </w:rPr>
        <w:t xml:space="preserve">Late Laboratories and Projects are accepted with a percent mark down. Assignments are considered late if they are not turned at the beginning of class. One day late will be marked down 25%, two days late will be marked down 50%, </w:t>
      </w:r>
      <w:proofErr w:type="gramStart"/>
      <w:r w:rsidRPr="00C95791">
        <w:rPr>
          <w:rFonts w:ascii="Palatino Linotype" w:hAnsi="Palatino Linotype" w:cs="Arial"/>
          <w:color w:val="000000"/>
        </w:rPr>
        <w:t>no</w:t>
      </w:r>
      <w:proofErr w:type="gramEnd"/>
      <w:r w:rsidRPr="00C95791">
        <w:rPr>
          <w:rFonts w:ascii="Palatino Linotype" w:hAnsi="Palatino Linotype" w:cs="Arial"/>
          <w:color w:val="000000"/>
        </w:rPr>
        <w:t xml:space="preserve"> late work will be accepted after two days. Any late work must be accompanied with a completed late work form and handed directly to the instructor. </w:t>
      </w:r>
    </w:p>
    <w:p w:rsidR="00934183" w:rsidRPr="00C95791" w:rsidRDefault="00934183" w:rsidP="008065FD">
      <w:pPr>
        <w:spacing w:line="240" w:lineRule="auto"/>
        <w:rPr>
          <w:rFonts w:ascii="Palatino Linotype" w:hAnsi="Palatino Linotype" w:cs="Estrangelo Edessa"/>
          <w:b/>
          <w:bCs/>
          <w:u w:val="single"/>
        </w:rPr>
      </w:pPr>
    </w:p>
    <w:p w:rsidR="00934183" w:rsidRPr="00C95791" w:rsidRDefault="00934183" w:rsidP="008065FD">
      <w:pPr>
        <w:pStyle w:val="Default"/>
        <w:rPr>
          <w:rFonts w:ascii="Palatino Linotype" w:hAnsi="Palatino Linotype"/>
          <w:sz w:val="22"/>
          <w:szCs w:val="22"/>
        </w:rPr>
      </w:pPr>
      <w:r w:rsidRPr="00C95791">
        <w:rPr>
          <w:rFonts w:ascii="Palatino Linotype" w:hAnsi="Palatino Linotype"/>
          <w:b/>
          <w:bCs/>
          <w:sz w:val="22"/>
          <w:szCs w:val="22"/>
          <w:u w:val="single"/>
        </w:rPr>
        <w:t xml:space="preserve">Academic Dishonesty </w:t>
      </w:r>
    </w:p>
    <w:p w:rsidR="00934183" w:rsidRPr="00C95791" w:rsidRDefault="00934183" w:rsidP="00C95791">
      <w:pPr>
        <w:spacing w:line="240" w:lineRule="auto"/>
        <w:ind w:firstLine="720"/>
        <w:rPr>
          <w:rFonts w:ascii="Palatino Linotype" w:hAnsi="Palatino Linotype" w:cs="Estrangelo Edessa"/>
          <w:b/>
          <w:bCs/>
          <w:u w:val="single"/>
        </w:rPr>
      </w:pPr>
      <w:r w:rsidRPr="00C95791">
        <w:rPr>
          <w:rFonts w:ascii="Palatino Linotype" w:hAnsi="Palatino Linotype" w:cs="Franklin Gothic Book"/>
        </w:rPr>
        <w:t>Any student found to be cheating (i.e. cheat sheet, copying from another individual, etc.) on a test or quiz will receive a zero for the test or quiz with no chance to make up the assignment.</w:t>
      </w:r>
    </w:p>
    <w:p w:rsidR="001360FE" w:rsidRPr="008065FD" w:rsidRDefault="001360FE" w:rsidP="008065FD">
      <w:pPr>
        <w:spacing w:line="240" w:lineRule="auto"/>
        <w:rPr>
          <w:rFonts w:ascii="Palatino Linotype" w:hAnsi="Palatino Linotype" w:cs="Estrangelo Edessa"/>
          <w:b/>
          <w:u w:val="single"/>
        </w:rPr>
      </w:pPr>
      <w:r w:rsidRPr="008065FD">
        <w:rPr>
          <w:rFonts w:ascii="Palatino Linotype" w:hAnsi="Palatino Linotype" w:cs="Estrangelo Edessa"/>
          <w:b/>
          <w:u w:val="single"/>
        </w:rPr>
        <w:t>CLASSROOM POLICIES:</w:t>
      </w:r>
    </w:p>
    <w:tbl>
      <w:tblPr>
        <w:tblW w:w="8784" w:type="dxa"/>
        <w:tblBorders>
          <w:top w:val="single" w:sz="6" w:space="0" w:color="000000"/>
          <w:left w:val="single" w:sz="6" w:space="0" w:color="000000"/>
          <w:bottom w:val="single" w:sz="6" w:space="0" w:color="000000"/>
          <w:right w:val="single" w:sz="6" w:space="0" w:color="000000"/>
        </w:tblBorders>
        <w:tblLayout w:type="fixed"/>
        <w:tblLook w:val="0000"/>
      </w:tblPr>
      <w:tblGrid>
        <w:gridCol w:w="5162"/>
        <w:gridCol w:w="3622"/>
      </w:tblGrid>
      <w:tr w:rsidR="00934183" w:rsidRPr="00934183" w:rsidTr="00934183">
        <w:trPr>
          <w:trHeight w:val="116"/>
        </w:trPr>
        <w:tc>
          <w:tcPr>
            <w:tcW w:w="5162" w:type="dxa"/>
            <w:tcBorders>
              <w:top w:val="single" w:sz="8" w:space="0" w:color="000000"/>
              <w:bottom w:val="single" w:sz="8" w:space="0" w:color="000000"/>
              <w:right w:val="single" w:sz="8" w:space="0" w:color="000000"/>
            </w:tcBorders>
          </w:tcPr>
          <w:p w:rsidR="00934183" w:rsidRPr="00934183" w:rsidRDefault="00934183" w:rsidP="00934183">
            <w:pPr>
              <w:pStyle w:val="Default"/>
              <w:rPr>
                <w:rFonts w:ascii="Palatino Linotype" w:hAnsi="Palatino Linotype" w:cs="Franklin Gothic Book"/>
                <w:sz w:val="20"/>
                <w:szCs w:val="20"/>
              </w:rPr>
            </w:pPr>
            <w:r w:rsidRPr="00934183">
              <w:rPr>
                <w:rFonts w:ascii="Palatino Linotype" w:hAnsi="Palatino Linotype" w:cs="Franklin Gothic Book"/>
                <w:sz w:val="20"/>
                <w:szCs w:val="20"/>
              </w:rPr>
              <w:t xml:space="preserve">Expectations </w:t>
            </w:r>
          </w:p>
        </w:tc>
        <w:tc>
          <w:tcPr>
            <w:tcW w:w="3622" w:type="dxa"/>
            <w:tcBorders>
              <w:top w:val="single" w:sz="8" w:space="0" w:color="000000"/>
              <w:left w:val="single" w:sz="8" w:space="0" w:color="000000"/>
              <w:bottom w:val="single" w:sz="8" w:space="0" w:color="000000"/>
            </w:tcBorders>
          </w:tcPr>
          <w:p w:rsidR="00934183" w:rsidRPr="00934183" w:rsidRDefault="00934183">
            <w:pPr>
              <w:pStyle w:val="Default"/>
              <w:jc w:val="center"/>
              <w:rPr>
                <w:rFonts w:ascii="Palatino Linotype" w:hAnsi="Palatino Linotype" w:cs="Franklin Gothic Book"/>
                <w:sz w:val="20"/>
                <w:szCs w:val="20"/>
              </w:rPr>
            </w:pPr>
            <w:r w:rsidRPr="00934183">
              <w:rPr>
                <w:rFonts w:ascii="Palatino Linotype" w:hAnsi="Palatino Linotype" w:cs="Franklin Gothic Book"/>
                <w:sz w:val="20"/>
                <w:szCs w:val="20"/>
              </w:rPr>
              <w:t xml:space="preserve">Classroom Rules </w:t>
            </w:r>
          </w:p>
        </w:tc>
      </w:tr>
      <w:tr w:rsidR="00934183" w:rsidRPr="00934183" w:rsidTr="00934183">
        <w:trPr>
          <w:trHeight w:val="797"/>
        </w:trPr>
        <w:tc>
          <w:tcPr>
            <w:tcW w:w="5162" w:type="dxa"/>
            <w:tcBorders>
              <w:top w:val="single" w:sz="8" w:space="0" w:color="000000"/>
              <w:bottom w:val="single" w:sz="8" w:space="0" w:color="000000"/>
              <w:right w:val="single" w:sz="8" w:space="0" w:color="000000"/>
            </w:tcBorders>
          </w:tcPr>
          <w:p w:rsidR="00934183" w:rsidRPr="00934183" w:rsidRDefault="00934183">
            <w:pPr>
              <w:pStyle w:val="Default"/>
              <w:rPr>
                <w:rFonts w:ascii="Palatino Linotype" w:hAnsi="Palatino Linotype" w:cstheme="minorBidi"/>
                <w:color w:val="auto"/>
              </w:rPr>
            </w:pPr>
          </w:p>
          <w:p w:rsidR="00934183" w:rsidRPr="00934183" w:rsidRDefault="00934183" w:rsidP="00934183">
            <w:pPr>
              <w:pStyle w:val="Default"/>
              <w:numPr>
                <w:ilvl w:val="0"/>
                <w:numId w:val="5"/>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Be Prepared </w:t>
            </w:r>
          </w:p>
          <w:p w:rsidR="00934183" w:rsidRPr="00934183" w:rsidRDefault="00934183" w:rsidP="00934183">
            <w:pPr>
              <w:pStyle w:val="Default"/>
              <w:numPr>
                <w:ilvl w:val="0"/>
                <w:numId w:val="5"/>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Participate </w:t>
            </w:r>
          </w:p>
          <w:p w:rsidR="00934183" w:rsidRPr="00934183" w:rsidRDefault="00934183" w:rsidP="00934183">
            <w:pPr>
              <w:pStyle w:val="Default"/>
              <w:numPr>
                <w:ilvl w:val="0"/>
                <w:numId w:val="5"/>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Complete ALL assigned work by the due date </w:t>
            </w:r>
          </w:p>
          <w:p w:rsidR="00934183" w:rsidRPr="00934183" w:rsidRDefault="00934183" w:rsidP="00934183">
            <w:pPr>
              <w:pStyle w:val="Default"/>
              <w:numPr>
                <w:ilvl w:val="0"/>
                <w:numId w:val="5"/>
              </w:numPr>
              <w:rPr>
                <w:rFonts w:ascii="Palatino Linotype" w:hAnsi="Palatino Linotype" w:cs="Franklin Gothic Book"/>
                <w:sz w:val="20"/>
                <w:szCs w:val="20"/>
              </w:rPr>
            </w:pPr>
            <w:r w:rsidRPr="00934183">
              <w:rPr>
                <w:rFonts w:ascii="Palatino Linotype" w:hAnsi="Palatino Linotype" w:cs="Franklin Gothic Book"/>
                <w:sz w:val="20"/>
                <w:szCs w:val="20"/>
              </w:rPr>
              <w:t>Ask questions relevant to the topic of discussion</w:t>
            </w:r>
          </w:p>
          <w:p w:rsidR="00934183" w:rsidRPr="00934183" w:rsidRDefault="00934183" w:rsidP="00934183">
            <w:pPr>
              <w:pStyle w:val="Default"/>
              <w:numPr>
                <w:ilvl w:val="0"/>
                <w:numId w:val="5"/>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Keep hands feet and all objects to yourself </w:t>
            </w:r>
          </w:p>
          <w:p w:rsidR="00934183" w:rsidRPr="00934183" w:rsidRDefault="00934183">
            <w:pPr>
              <w:pStyle w:val="Default"/>
              <w:rPr>
                <w:rFonts w:ascii="Palatino Linotype" w:hAnsi="Palatino Linotype" w:cs="Franklin Gothic Book"/>
                <w:sz w:val="20"/>
                <w:szCs w:val="20"/>
              </w:rPr>
            </w:pPr>
          </w:p>
        </w:tc>
        <w:tc>
          <w:tcPr>
            <w:tcW w:w="3622" w:type="dxa"/>
            <w:tcBorders>
              <w:top w:val="single" w:sz="8" w:space="0" w:color="000000"/>
              <w:left w:val="single" w:sz="8" w:space="0" w:color="000000"/>
              <w:bottom w:val="single" w:sz="8" w:space="0" w:color="000000"/>
            </w:tcBorders>
          </w:tcPr>
          <w:p w:rsidR="00934183" w:rsidRPr="00934183" w:rsidRDefault="00934183">
            <w:pPr>
              <w:pStyle w:val="Default"/>
              <w:rPr>
                <w:rFonts w:ascii="Palatino Linotype" w:hAnsi="Palatino Linotype" w:cstheme="minorBidi"/>
                <w:color w:val="auto"/>
              </w:rPr>
            </w:pPr>
          </w:p>
          <w:p w:rsidR="00934183" w:rsidRPr="00934183" w:rsidRDefault="00934183" w:rsidP="00934183">
            <w:pPr>
              <w:pStyle w:val="Default"/>
              <w:numPr>
                <w:ilvl w:val="0"/>
                <w:numId w:val="6"/>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Show respect to EVERYONE </w:t>
            </w:r>
          </w:p>
          <w:p w:rsidR="00934183" w:rsidRPr="00934183" w:rsidRDefault="00934183" w:rsidP="00934183">
            <w:pPr>
              <w:pStyle w:val="Default"/>
              <w:numPr>
                <w:ilvl w:val="0"/>
                <w:numId w:val="6"/>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Listen carefully to </w:t>
            </w:r>
            <w:r>
              <w:rPr>
                <w:rFonts w:ascii="Palatino Linotype" w:hAnsi="Palatino Linotype" w:cs="Franklin Gothic Book"/>
                <w:sz w:val="20"/>
                <w:szCs w:val="20"/>
              </w:rPr>
              <w:t xml:space="preserve">      </w:t>
            </w:r>
            <w:r w:rsidRPr="00934183">
              <w:rPr>
                <w:rFonts w:ascii="Palatino Linotype" w:hAnsi="Palatino Linotype" w:cs="Franklin Gothic Book"/>
                <w:sz w:val="20"/>
                <w:szCs w:val="20"/>
              </w:rPr>
              <w:t xml:space="preserve">instructions </w:t>
            </w:r>
          </w:p>
          <w:p w:rsidR="00934183" w:rsidRPr="00934183" w:rsidRDefault="00934183" w:rsidP="00934183">
            <w:pPr>
              <w:pStyle w:val="Default"/>
              <w:numPr>
                <w:ilvl w:val="0"/>
                <w:numId w:val="6"/>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Follow directions </w:t>
            </w:r>
          </w:p>
          <w:p w:rsidR="00934183" w:rsidRPr="00934183" w:rsidRDefault="00934183" w:rsidP="00934183">
            <w:pPr>
              <w:pStyle w:val="Default"/>
              <w:numPr>
                <w:ilvl w:val="0"/>
                <w:numId w:val="6"/>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Raise your hand to gain the attention of the instructor </w:t>
            </w:r>
          </w:p>
          <w:p w:rsidR="00934183" w:rsidRPr="00934183" w:rsidRDefault="00934183" w:rsidP="00934183">
            <w:pPr>
              <w:pStyle w:val="Default"/>
              <w:numPr>
                <w:ilvl w:val="0"/>
                <w:numId w:val="6"/>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No portable electronic devices </w:t>
            </w:r>
          </w:p>
          <w:p w:rsidR="00934183" w:rsidRPr="00934183" w:rsidRDefault="00934183" w:rsidP="00934183">
            <w:pPr>
              <w:pStyle w:val="Default"/>
              <w:numPr>
                <w:ilvl w:val="0"/>
                <w:numId w:val="6"/>
              </w:numPr>
              <w:rPr>
                <w:rFonts w:ascii="Palatino Linotype" w:hAnsi="Palatino Linotype" w:cs="Franklin Gothic Book"/>
                <w:sz w:val="20"/>
                <w:szCs w:val="20"/>
              </w:rPr>
            </w:pPr>
            <w:r w:rsidRPr="00934183">
              <w:rPr>
                <w:rFonts w:ascii="Palatino Linotype" w:hAnsi="Palatino Linotype" w:cs="Franklin Gothic Book"/>
                <w:sz w:val="20"/>
                <w:szCs w:val="20"/>
              </w:rPr>
              <w:t>NO EATI</w:t>
            </w:r>
            <w:r w:rsidR="00E57A23">
              <w:rPr>
                <w:rFonts w:ascii="Palatino Linotype" w:hAnsi="Palatino Linotype" w:cs="Franklin Gothic Book"/>
                <w:sz w:val="20"/>
                <w:szCs w:val="20"/>
              </w:rPr>
              <w:t xml:space="preserve">NG OR DRINKING IN CLASS   </w:t>
            </w:r>
          </w:p>
          <w:p w:rsidR="00934183" w:rsidRPr="00934183" w:rsidRDefault="00934183">
            <w:pPr>
              <w:pStyle w:val="Default"/>
              <w:rPr>
                <w:rFonts w:ascii="Palatino Linotype" w:hAnsi="Palatino Linotype" w:cs="Franklin Gothic Book"/>
                <w:sz w:val="20"/>
                <w:szCs w:val="20"/>
              </w:rPr>
            </w:pPr>
          </w:p>
        </w:tc>
      </w:tr>
    </w:tbl>
    <w:p w:rsidR="00934183" w:rsidRPr="00934183" w:rsidRDefault="00934183" w:rsidP="00934183">
      <w:pPr>
        <w:pStyle w:val="Default"/>
        <w:rPr>
          <w:rFonts w:ascii="Palatino Linotype" w:hAnsi="Palatino Linotype"/>
          <w:b/>
          <w:bCs/>
          <w:sz w:val="23"/>
          <w:szCs w:val="23"/>
          <w:u w:val="single"/>
        </w:rPr>
      </w:pPr>
    </w:p>
    <w:p w:rsidR="00934183" w:rsidRPr="00934183" w:rsidRDefault="00934183" w:rsidP="00934183">
      <w:pPr>
        <w:pStyle w:val="Default"/>
        <w:rPr>
          <w:rFonts w:ascii="Palatino Linotype" w:hAnsi="Palatino Linotype"/>
          <w:sz w:val="23"/>
          <w:szCs w:val="23"/>
        </w:rPr>
      </w:pPr>
      <w:r w:rsidRPr="00934183">
        <w:rPr>
          <w:rFonts w:ascii="Palatino Linotype" w:hAnsi="Palatino Linotype"/>
          <w:b/>
          <w:bCs/>
          <w:sz w:val="23"/>
          <w:szCs w:val="23"/>
          <w:u w:val="single"/>
        </w:rPr>
        <w:t xml:space="preserve">Consequences* </w:t>
      </w:r>
    </w:p>
    <w:tbl>
      <w:tblPr>
        <w:tblW w:w="0" w:type="auto"/>
        <w:tblInd w:w="198" w:type="dxa"/>
        <w:tblBorders>
          <w:top w:val="single" w:sz="6" w:space="0" w:color="000000"/>
          <w:left w:val="single" w:sz="6" w:space="0" w:color="000000"/>
          <w:bottom w:val="single" w:sz="6" w:space="0" w:color="000000"/>
          <w:right w:val="single" w:sz="6" w:space="0" w:color="000000"/>
        </w:tblBorders>
        <w:tblLayout w:type="fixed"/>
        <w:tblLook w:val="0000"/>
      </w:tblPr>
      <w:tblGrid>
        <w:gridCol w:w="4644"/>
        <w:gridCol w:w="2937"/>
      </w:tblGrid>
      <w:tr w:rsidR="00934183" w:rsidRPr="00934183" w:rsidTr="00C95791">
        <w:trPr>
          <w:trHeight w:val="570"/>
        </w:trPr>
        <w:tc>
          <w:tcPr>
            <w:tcW w:w="4644" w:type="dxa"/>
            <w:tcBorders>
              <w:top w:val="single" w:sz="8" w:space="0" w:color="000000"/>
              <w:bottom w:val="single" w:sz="8" w:space="0" w:color="000000"/>
              <w:right w:val="single" w:sz="8" w:space="0" w:color="000000"/>
            </w:tcBorders>
          </w:tcPr>
          <w:p w:rsidR="00934183" w:rsidRPr="00934183" w:rsidRDefault="00934183">
            <w:pPr>
              <w:pStyle w:val="Default"/>
              <w:rPr>
                <w:rFonts w:ascii="Palatino Linotype" w:hAnsi="Palatino Linotype" w:cs="Franklin Gothic Book"/>
                <w:sz w:val="20"/>
                <w:szCs w:val="20"/>
              </w:rPr>
            </w:pPr>
            <w:r w:rsidRPr="00934183">
              <w:rPr>
                <w:rFonts w:ascii="Palatino Linotype" w:hAnsi="Palatino Linotype" w:cs="Franklin Gothic Book"/>
                <w:sz w:val="20"/>
                <w:szCs w:val="20"/>
              </w:rPr>
              <w:t>These are the consequences for not following the classroom rules:</w:t>
            </w:r>
          </w:p>
          <w:p w:rsidR="00934183" w:rsidRPr="00934183" w:rsidRDefault="00934183" w:rsidP="00C95791">
            <w:pPr>
              <w:pStyle w:val="Default"/>
              <w:numPr>
                <w:ilvl w:val="0"/>
                <w:numId w:val="12"/>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First Offense </w:t>
            </w:r>
          </w:p>
          <w:p w:rsidR="00934183" w:rsidRPr="00934183" w:rsidRDefault="00934183" w:rsidP="00C95791">
            <w:pPr>
              <w:pStyle w:val="Default"/>
              <w:numPr>
                <w:ilvl w:val="0"/>
                <w:numId w:val="12"/>
              </w:numPr>
              <w:rPr>
                <w:rFonts w:ascii="Palatino Linotype" w:hAnsi="Palatino Linotype" w:cs="Franklin Gothic Book"/>
                <w:sz w:val="20"/>
                <w:szCs w:val="20"/>
              </w:rPr>
            </w:pPr>
            <w:r w:rsidRPr="00934183">
              <w:rPr>
                <w:rFonts w:ascii="Palatino Linotype" w:hAnsi="Palatino Linotype" w:cs="Franklin Gothic Book"/>
                <w:sz w:val="20"/>
                <w:szCs w:val="20"/>
              </w:rPr>
              <w:lastRenderedPageBreak/>
              <w:t xml:space="preserve">Second Offense </w:t>
            </w:r>
          </w:p>
          <w:p w:rsidR="00934183" w:rsidRPr="00934183" w:rsidRDefault="00934183">
            <w:pPr>
              <w:pStyle w:val="Default"/>
              <w:rPr>
                <w:rFonts w:ascii="Palatino Linotype" w:hAnsi="Palatino Linotype" w:cs="Franklin Gothic Book"/>
                <w:sz w:val="20"/>
                <w:szCs w:val="20"/>
              </w:rPr>
            </w:pPr>
          </w:p>
          <w:p w:rsidR="00934183" w:rsidRPr="00934183" w:rsidRDefault="00934183" w:rsidP="00C95791">
            <w:pPr>
              <w:pStyle w:val="Default"/>
              <w:numPr>
                <w:ilvl w:val="0"/>
                <w:numId w:val="12"/>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Third Offense </w:t>
            </w:r>
          </w:p>
          <w:p w:rsidR="00934183" w:rsidRPr="00934183" w:rsidRDefault="00934183">
            <w:pPr>
              <w:pStyle w:val="Default"/>
              <w:rPr>
                <w:rFonts w:ascii="Palatino Linotype" w:hAnsi="Palatino Linotype" w:cs="Franklin Gothic Book"/>
                <w:sz w:val="20"/>
                <w:szCs w:val="20"/>
              </w:rPr>
            </w:pPr>
          </w:p>
          <w:p w:rsidR="00934183" w:rsidRPr="00934183" w:rsidRDefault="00934183" w:rsidP="00C95791">
            <w:pPr>
              <w:pStyle w:val="Default"/>
              <w:numPr>
                <w:ilvl w:val="0"/>
                <w:numId w:val="12"/>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Fourth Offense </w:t>
            </w:r>
          </w:p>
          <w:p w:rsidR="00934183" w:rsidRPr="00934183" w:rsidRDefault="00934183">
            <w:pPr>
              <w:pStyle w:val="Default"/>
              <w:rPr>
                <w:rFonts w:ascii="Palatino Linotype" w:hAnsi="Palatino Linotype" w:cs="Franklin Gothic Book"/>
                <w:sz w:val="20"/>
                <w:szCs w:val="20"/>
              </w:rPr>
            </w:pPr>
            <w:r w:rsidRPr="00934183">
              <w:rPr>
                <w:rFonts w:ascii="Palatino Linotype" w:hAnsi="Palatino Linotype" w:cs="Franklin Gothic Book"/>
                <w:sz w:val="20"/>
                <w:szCs w:val="20"/>
              </w:rPr>
              <w:t xml:space="preserve"> </w:t>
            </w:r>
          </w:p>
        </w:tc>
        <w:tc>
          <w:tcPr>
            <w:tcW w:w="2937" w:type="dxa"/>
            <w:tcBorders>
              <w:top w:val="single" w:sz="8" w:space="0" w:color="000000"/>
              <w:left w:val="single" w:sz="8" w:space="0" w:color="000000"/>
              <w:bottom w:val="single" w:sz="8" w:space="0" w:color="000000"/>
            </w:tcBorders>
          </w:tcPr>
          <w:p w:rsidR="00934183" w:rsidRPr="00934183" w:rsidRDefault="00934183">
            <w:pPr>
              <w:pStyle w:val="Default"/>
              <w:rPr>
                <w:rFonts w:ascii="Palatino Linotype" w:hAnsi="Palatino Linotype" w:cs="Franklin Gothic Book"/>
                <w:sz w:val="20"/>
                <w:szCs w:val="20"/>
              </w:rPr>
            </w:pPr>
          </w:p>
          <w:p w:rsidR="00934183" w:rsidRPr="00934183" w:rsidRDefault="00934183">
            <w:pPr>
              <w:pStyle w:val="Default"/>
              <w:rPr>
                <w:rFonts w:ascii="Palatino Linotype" w:hAnsi="Palatino Linotype" w:cs="Franklin Gothic Book"/>
                <w:sz w:val="20"/>
                <w:szCs w:val="20"/>
              </w:rPr>
            </w:pPr>
          </w:p>
          <w:p w:rsidR="00934183" w:rsidRPr="00934183" w:rsidRDefault="00934183" w:rsidP="00C95791">
            <w:pPr>
              <w:pStyle w:val="Default"/>
              <w:numPr>
                <w:ilvl w:val="0"/>
                <w:numId w:val="11"/>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Verbal warning </w:t>
            </w:r>
          </w:p>
          <w:p w:rsidR="00934183" w:rsidRPr="00934183" w:rsidRDefault="00934183" w:rsidP="00C95791">
            <w:pPr>
              <w:pStyle w:val="Default"/>
              <w:numPr>
                <w:ilvl w:val="0"/>
                <w:numId w:val="11"/>
              </w:numPr>
              <w:rPr>
                <w:rFonts w:ascii="Palatino Linotype" w:hAnsi="Palatino Linotype" w:cs="Franklin Gothic Book"/>
                <w:sz w:val="20"/>
                <w:szCs w:val="20"/>
              </w:rPr>
            </w:pPr>
            <w:r w:rsidRPr="00934183">
              <w:rPr>
                <w:rFonts w:ascii="Palatino Linotype" w:hAnsi="Palatino Linotype" w:cs="Franklin Gothic Book"/>
                <w:sz w:val="20"/>
                <w:szCs w:val="20"/>
              </w:rPr>
              <w:lastRenderedPageBreak/>
              <w:t xml:space="preserve">Teacher/Student conference and call home </w:t>
            </w:r>
          </w:p>
          <w:p w:rsidR="00934183" w:rsidRPr="00934183" w:rsidRDefault="00934183" w:rsidP="00C95791">
            <w:pPr>
              <w:pStyle w:val="Default"/>
              <w:numPr>
                <w:ilvl w:val="0"/>
                <w:numId w:val="11"/>
              </w:numPr>
              <w:rPr>
                <w:rFonts w:ascii="Palatino Linotype" w:hAnsi="Palatino Linotype" w:cs="Franklin Gothic Book"/>
                <w:sz w:val="20"/>
                <w:szCs w:val="20"/>
              </w:rPr>
            </w:pPr>
            <w:r w:rsidRPr="00934183">
              <w:rPr>
                <w:rFonts w:ascii="Palatino Linotype" w:hAnsi="Palatino Linotype" w:cs="Franklin Gothic Book"/>
                <w:sz w:val="20"/>
                <w:szCs w:val="20"/>
              </w:rPr>
              <w:t xml:space="preserve">In class writing assignment and call home </w:t>
            </w:r>
          </w:p>
          <w:p w:rsidR="00934183" w:rsidRPr="00934183" w:rsidRDefault="00934183" w:rsidP="00C95791">
            <w:pPr>
              <w:pStyle w:val="Default"/>
              <w:numPr>
                <w:ilvl w:val="0"/>
                <w:numId w:val="11"/>
              </w:numPr>
              <w:rPr>
                <w:rFonts w:ascii="Palatino Linotype" w:hAnsi="Palatino Linotype" w:cs="Franklin Gothic Book"/>
                <w:sz w:val="20"/>
                <w:szCs w:val="20"/>
              </w:rPr>
            </w:pPr>
            <w:r w:rsidRPr="00934183">
              <w:rPr>
                <w:rFonts w:ascii="Palatino Linotype" w:hAnsi="Palatino Linotype" w:cs="Franklin Gothic Book"/>
                <w:sz w:val="20"/>
                <w:szCs w:val="20"/>
              </w:rPr>
              <w:t>Referral to AP office</w:t>
            </w:r>
          </w:p>
          <w:p w:rsidR="00934183" w:rsidRPr="00934183" w:rsidRDefault="00934183">
            <w:pPr>
              <w:pStyle w:val="Default"/>
              <w:rPr>
                <w:rFonts w:ascii="Palatino Linotype" w:hAnsi="Palatino Linotype" w:cs="Franklin Gothic Book"/>
                <w:sz w:val="20"/>
                <w:szCs w:val="20"/>
              </w:rPr>
            </w:pPr>
          </w:p>
        </w:tc>
      </w:tr>
    </w:tbl>
    <w:p w:rsidR="00934183" w:rsidRPr="00934183" w:rsidRDefault="00934183" w:rsidP="00934183">
      <w:pPr>
        <w:spacing w:after="0" w:line="240" w:lineRule="auto"/>
        <w:rPr>
          <w:rFonts w:ascii="Palatino Linotype" w:hAnsi="Palatino Linotype" w:cs="Estrangelo Edessa"/>
          <w:sz w:val="20"/>
          <w:szCs w:val="20"/>
        </w:rPr>
      </w:pPr>
      <w:r w:rsidRPr="00934183">
        <w:rPr>
          <w:rFonts w:ascii="Palatino Linotype" w:hAnsi="Palatino Linotype"/>
          <w:sz w:val="20"/>
          <w:szCs w:val="20"/>
        </w:rPr>
        <w:lastRenderedPageBreak/>
        <w:t xml:space="preserve">*If a student is endangering or showing blatant disrespect to anyone, the student will be removed from the class and sent to the </w:t>
      </w:r>
      <w:r>
        <w:rPr>
          <w:rFonts w:ascii="Palatino Linotype" w:hAnsi="Palatino Linotype"/>
          <w:sz w:val="20"/>
          <w:szCs w:val="20"/>
        </w:rPr>
        <w:t xml:space="preserve">Assistant </w:t>
      </w:r>
      <w:r w:rsidRPr="00934183">
        <w:rPr>
          <w:rFonts w:ascii="Palatino Linotype" w:hAnsi="Palatino Linotype"/>
          <w:sz w:val="20"/>
          <w:szCs w:val="20"/>
        </w:rPr>
        <w:t>Principal’s office with a referral.</w:t>
      </w:r>
    </w:p>
    <w:p w:rsidR="00934183" w:rsidRDefault="00934183" w:rsidP="00934183">
      <w:pPr>
        <w:pStyle w:val="Default"/>
        <w:rPr>
          <w:b/>
          <w:bCs/>
          <w:sz w:val="23"/>
          <w:szCs w:val="23"/>
          <w:u w:val="single"/>
        </w:rPr>
      </w:pPr>
    </w:p>
    <w:p w:rsidR="00934183" w:rsidRDefault="00934183" w:rsidP="00934183">
      <w:pPr>
        <w:pStyle w:val="Default"/>
        <w:rPr>
          <w:sz w:val="23"/>
          <w:szCs w:val="23"/>
        </w:rPr>
      </w:pPr>
      <w:r>
        <w:rPr>
          <w:b/>
          <w:bCs/>
          <w:sz w:val="23"/>
          <w:szCs w:val="23"/>
          <w:u w:val="single"/>
        </w:rPr>
        <w:t xml:space="preserve">Laboratory Rules </w:t>
      </w:r>
    </w:p>
    <w:p w:rsidR="00934183" w:rsidRDefault="00934183" w:rsidP="00934183">
      <w:pPr>
        <w:pStyle w:val="Default"/>
        <w:rPr>
          <w:rFonts w:ascii="Franklin Gothic Book" w:hAnsi="Franklin Gothic Book" w:cs="Franklin Gothic Book"/>
          <w:sz w:val="20"/>
          <w:szCs w:val="20"/>
        </w:rPr>
      </w:pPr>
      <w:r>
        <w:rPr>
          <w:rFonts w:ascii="Franklin Gothic Book" w:hAnsi="Franklin Gothic Book" w:cs="Franklin Gothic Book"/>
          <w:sz w:val="20"/>
          <w:szCs w:val="20"/>
        </w:rPr>
        <w:t xml:space="preserve">Each student will be required to take a laboratory safety test and sign a </w:t>
      </w:r>
      <w:hyperlink r:id="rId17" w:history="1">
        <w:r w:rsidRPr="00934183">
          <w:rPr>
            <w:rStyle w:val="Hyperlink"/>
            <w:rFonts w:ascii="Franklin Gothic Book" w:hAnsi="Franklin Gothic Book" w:cs="Franklin Gothic Book"/>
            <w:sz w:val="20"/>
            <w:szCs w:val="20"/>
          </w:rPr>
          <w:t>Laboratory Safety Contract</w:t>
        </w:r>
      </w:hyperlink>
      <w:r>
        <w:rPr>
          <w:rFonts w:ascii="Franklin Gothic Book" w:hAnsi="Franklin Gothic Book" w:cs="Franklin Gothic Book"/>
          <w:sz w:val="20"/>
          <w:szCs w:val="20"/>
          <w:u w:val="single"/>
        </w:rPr>
        <w:t xml:space="preserve"> </w:t>
      </w:r>
      <w:r>
        <w:rPr>
          <w:rFonts w:ascii="Franklin Gothic Book" w:hAnsi="Franklin Gothic Book" w:cs="Franklin Gothic Book"/>
          <w:sz w:val="20"/>
          <w:szCs w:val="20"/>
        </w:rPr>
        <w:t xml:space="preserve">before performing any laboratory. Students will not be able to perform laboratories until s/he has passed the safety test with 95% accuracy. </w:t>
      </w:r>
    </w:p>
    <w:p w:rsidR="00C95791" w:rsidRDefault="00C95791" w:rsidP="00934183">
      <w:pPr>
        <w:pStyle w:val="Default"/>
        <w:rPr>
          <w:rFonts w:ascii="Franklin Gothic Book" w:hAnsi="Franklin Gothic Book" w:cs="Franklin Gothic Book"/>
          <w:sz w:val="20"/>
          <w:szCs w:val="20"/>
        </w:rPr>
      </w:pPr>
    </w:p>
    <w:p w:rsidR="00C95791" w:rsidRDefault="00C95791" w:rsidP="00934183">
      <w:pPr>
        <w:pStyle w:val="Default"/>
        <w:rPr>
          <w:rFonts w:ascii="Franklin Gothic Book" w:hAnsi="Franklin Gothic Book" w:cs="Franklin Gothic Book"/>
          <w:sz w:val="20"/>
          <w:szCs w:val="20"/>
        </w:rPr>
      </w:pPr>
      <w:r>
        <w:rPr>
          <w:rFonts w:ascii="Franklin Gothic Book" w:hAnsi="Franklin Gothic Book" w:cs="Franklin Gothic Book"/>
          <w:sz w:val="20"/>
          <w:szCs w:val="20"/>
        </w:rPr>
        <w:t>If a student is not following any portion of the Laboratory Safety Contract, then a Laboratory Infraction notice detailing how the student behavior is a safety hazard to other students will be sent home to the parents/guardians of the student.  The consequences for not following the instructions of the laboratory experiment are listed below:</w:t>
      </w:r>
    </w:p>
    <w:p w:rsidR="00C95791" w:rsidRDefault="00C95791" w:rsidP="00C95791">
      <w:pPr>
        <w:pStyle w:val="Default"/>
        <w:numPr>
          <w:ilvl w:val="0"/>
          <w:numId w:val="10"/>
        </w:numPr>
        <w:rPr>
          <w:rFonts w:ascii="Franklin Gothic Book" w:hAnsi="Franklin Gothic Book" w:cs="Franklin Gothic Book"/>
          <w:sz w:val="20"/>
          <w:szCs w:val="20"/>
        </w:rPr>
      </w:pPr>
      <w:r>
        <w:rPr>
          <w:rFonts w:ascii="Franklin Gothic Book" w:hAnsi="Franklin Gothic Book" w:cs="Franklin Gothic Book"/>
          <w:sz w:val="20"/>
          <w:szCs w:val="20"/>
        </w:rPr>
        <w:t>First infraction : Warning</w:t>
      </w:r>
    </w:p>
    <w:p w:rsidR="00C95791" w:rsidRDefault="00C95791" w:rsidP="00C95791">
      <w:pPr>
        <w:pStyle w:val="Default"/>
        <w:numPr>
          <w:ilvl w:val="0"/>
          <w:numId w:val="10"/>
        </w:numPr>
        <w:rPr>
          <w:rFonts w:ascii="Franklin Gothic Book" w:hAnsi="Franklin Gothic Book" w:cs="Franklin Gothic Book"/>
          <w:sz w:val="20"/>
          <w:szCs w:val="20"/>
        </w:rPr>
      </w:pPr>
      <w:r>
        <w:rPr>
          <w:rFonts w:ascii="Franklin Gothic Book" w:hAnsi="Franklin Gothic Book" w:cs="Franklin Gothic Book"/>
          <w:sz w:val="20"/>
          <w:szCs w:val="20"/>
        </w:rPr>
        <w:t>Second Infraction: Point deduction for not working as assigned by teacher (25%)</w:t>
      </w:r>
    </w:p>
    <w:p w:rsidR="00C95791" w:rsidRDefault="00C95791" w:rsidP="00C95791">
      <w:pPr>
        <w:pStyle w:val="Default"/>
        <w:numPr>
          <w:ilvl w:val="0"/>
          <w:numId w:val="10"/>
        </w:numPr>
        <w:rPr>
          <w:rFonts w:ascii="Franklin Gothic Book" w:hAnsi="Franklin Gothic Book" w:cs="Franklin Gothic Book"/>
          <w:sz w:val="20"/>
          <w:szCs w:val="20"/>
        </w:rPr>
      </w:pPr>
      <w:r>
        <w:rPr>
          <w:rFonts w:ascii="Franklin Gothic Book" w:hAnsi="Franklin Gothic Book" w:cs="Franklin Gothic Book"/>
          <w:sz w:val="20"/>
          <w:szCs w:val="20"/>
        </w:rPr>
        <w:t>Third Infraction: More work not being completed as assigned by teacher (50%)</w:t>
      </w:r>
    </w:p>
    <w:p w:rsidR="00C95791" w:rsidRDefault="00C95791" w:rsidP="00C95791">
      <w:pPr>
        <w:pStyle w:val="Default"/>
        <w:numPr>
          <w:ilvl w:val="0"/>
          <w:numId w:val="10"/>
        </w:numPr>
        <w:rPr>
          <w:rFonts w:ascii="Franklin Gothic Book" w:hAnsi="Franklin Gothic Book" w:cs="Franklin Gothic Book"/>
          <w:sz w:val="20"/>
          <w:szCs w:val="20"/>
        </w:rPr>
      </w:pPr>
      <w:r>
        <w:rPr>
          <w:rFonts w:ascii="Franklin Gothic Book" w:hAnsi="Franklin Gothic Book" w:cs="Franklin Gothic Book"/>
          <w:sz w:val="20"/>
          <w:szCs w:val="20"/>
        </w:rPr>
        <w:t>Forth Infraction:  Failure to follow a directive and complete any work (zero for work)</w:t>
      </w:r>
    </w:p>
    <w:p w:rsidR="00C95791" w:rsidRDefault="00C95791" w:rsidP="00C95791">
      <w:pPr>
        <w:pStyle w:val="Default"/>
        <w:numPr>
          <w:ilvl w:val="0"/>
          <w:numId w:val="10"/>
        </w:numPr>
        <w:rPr>
          <w:rFonts w:ascii="Franklin Gothic Book" w:hAnsi="Franklin Gothic Book" w:cs="Franklin Gothic Book"/>
          <w:sz w:val="20"/>
          <w:szCs w:val="20"/>
        </w:rPr>
      </w:pPr>
      <w:r>
        <w:rPr>
          <w:rFonts w:ascii="Franklin Gothic Book" w:hAnsi="Franklin Gothic Book" w:cs="Franklin Gothic Book"/>
          <w:sz w:val="20"/>
          <w:szCs w:val="20"/>
        </w:rPr>
        <w:t>Fifth Infraction: Referral and petition for removal from chemistry class</w:t>
      </w:r>
    </w:p>
    <w:p w:rsidR="00934183" w:rsidRDefault="00934183" w:rsidP="00934183">
      <w:pPr>
        <w:spacing w:after="0" w:line="360" w:lineRule="auto"/>
        <w:rPr>
          <w:rFonts w:ascii="Arial Narrow" w:hAnsi="Arial Narrow" w:cs="Estrangelo Edessa"/>
          <w:sz w:val="20"/>
          <w:szCs w:val="20"/>
        </w:rPr>
      </w:pPr>
    </w:p>
    <w:p w:rsidR="00934183" w:rsidRPr="00934183" w:rsidRDefault="00934183" w:rsidP="00934183">
      <w:pPr>
        <w:spacing w:after="0" w:line="360" w:lineRule="auto"/>
        <w:rPr>
          <w:rFonts w:ascii="Arial Narrow" w:hAnsi="Arial Narrow" w:cs="Estrangelo Edessa"/>
          <w:sz w:val="20"/>
          <w:szCs w:val="20"/>
        </w:rPr>
      </w:pPr>
    </w:p>
    <w:p w:rsidR="00934183" w:rsidRDefault="00934183" w:rsidP="001360FE">
      <w:pPr>
        <w:spacing w:line="360" w:lineRule="auto"/>
        <w:rPr>
          <w:rFonts w:ascii="Arial Narrow" w:hAnsi="Arial Narrow" w:cs="Estrangelo Edessa"/>
          <w:b/>
          <w:bCs/>
          <w:sz w:val="20"/>
          <w:szCs w:val="20"/>
          <w:u w:val="single"/>
        </w:rPr>
      </w:pPr>
    </w:p>
    <w:p w:rsidR="001360FE" w:rsidRPr="002A340A" w:rsidRDefault="001360FE" w:rsidP="001360FE">
      <w:pPr>
        <w:spacing w:line="360" w:lineRule="auto"/>
        <w:rPr>
          <w:rFonts w:ascii="Arial Narrow" w:hAnsi="Arial Narrow" w:cs="Estrangelo Edessa"/>
          <w:sz w:val="20"/>
          <w:szCs w:val="20"/>
          <w:u w:val="single"/>
        </w:rPr>
      </w:pPr>
      <w:r w:rsidRPr="002A340A">
        <w:rPr>
          <w:rFonts w:ascii="Arial Narrow" w:hAnsi="Arial Narrow" w:cs="Estrangelo Edessa"/>
          <w:b/>
          <w:bCs/>
          <w:sz w:val="20"/>
          <w:szCs w:val="20"/>
          <w:u w:val="single"/>
        </w:rPr>
        <w:t>TENTATIVE SEQUENCE OF TOPICS</w:t>
      </w:r>
      <w:r w:rsidRPr="002A340A">
        <w:rPr>
          <w:rFonts w:ascii="Arial Narrow" w:hAnsi="Arial Narrow" w:cs="Estrangelo Edessa"/>
          <w:sz w:val="20"/>
          <w:szCs w:val="20"/>
          <w:u w:val="single"/>
        </w:rPr>
        <w:t>:</w:t>
      </w:r>
    </w:p>
    <w:tbl>
      <w:tblPr>
        <w:tblW w:w="10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9"/>
        <w:gridCol w:w="742"/>
        <w:gridCol w:w="1960"/>
        <w:gridCol w:w="2575"/>
        <w:gridCol w:w="4492"/>
      </w:tblGrid>
      <w:tr w:rsidR="001360FE" w:rsidRPr="00C21D03" w:rsidTr="00236263">
        <w:tc>
          <w:tcPr>
            <w:tcW w:w="0" w:type="auto"/>
            <w:vAlign w:val="center"/>
          </w:tcPr>
          <w:p w:rsidR="001360FE" w:rsidRPr="00C21D03" w:rsidRDefault="001360FE" w:rsidP="00236263">
            <w:pPr>
              <w:jc w:val="center"/>
              <w:rPr>
                <w:rFonts w:ascii="Arial Narrow" w:hAnsi="Arial Narrow" w:cs="Estrangelo Edessa"/>
                <w:sz w:val="18"/>
                <w:szCs w:val="18"/>
              </w:rPr>
            </w:pPr>
            <w:r w:rsidRPr="00C21D03">
              <w:rPr>
                <w:rFonts w:ascii="Arial Narrow" w:hAnsi="Arial Narrow" w:cs="Estrangelo Edessa"/>
                <w:sz w:val="18"/>
                <w:szCs w:val="18"/>
              </w:rPr>
              <w:t>Unit</w:t>
            </w:r>
          </w:p>
        </w:tc>
        <w:tc>
          <w:tcPr>
            <w:tcW w:w="0" w:type="auto"/>
            <w:vAlign w:val="center"/>
          </w:tcPr>
          <w:p w:rsidR="001360FE" w:rsidRPr="00C21D03" w:rsidRDefault="001360FE" w:rsidP="00236263">
            <w:pPr>
              <w:jc w:val="center"/>
              <w:rPr>
                <w:rFonts w:ascii="Arial Narrow" w:hAnsi="Arial Narrow" w:cs="Estrangelo Edessa"/>
                <w:sz w:val="18"/>
                <w:szCs w:val="18"/>
              </w:rPr>
            </w:pPr>
            <w:r w:rsidRPr="00C21D03">
              <w:rPr>
                <w:rFonts w:ascii="Arial Narrow" w:hAnsi="Arial Narrow" w:cs="Estrangelo Edessa"/>
                <w:sz w:val="18"/>
                <w:szCs w:val="18"/>
              </w:rPr>
              <w:t>Chapter</w:t>
            </w:r>
          </w:p>
        </w:tc>
        <w:tc>
          <w:tcPr>
            <w:tcW w:w="0" w:type="auto"/>
            <w:vAlign w:val="center"/>
          </w:tcPr>
          <w:p w:rsidR="001360FE" w:rsidRPr="00C21D03" w:rsidRDefault="001360FE" w:rsidP="00236263">
            <w:pPr>
              <w:jc w:val="center"/>
              <w:rPr>
                <w:rFonts w:ascii="Arial Narrow" w:hAnsi="Arial Narrow"/>
                <w:sz w:val="18"/>
                <w:szCs w:val="18"/>
              </w:rPr>
            </w:pPr>
            <w:r>
              <w:rPr>
                <w:rFonts w:ascii="Arial Narrow" w:hAnsi="Arial Narrow" w:cs="Estrangelo Edessa"/>
                <w:sz w:val="18"/>
                <w:szCs w:val="18"/>
              </w:rPr>
              <w:t xml:space="preserve">Approximate </w:t>
            </w:r>
            <w:r w:rsidRPr="00C21D03">
              <w:rPr>
                <w:rFonts w:ascii="Arial Narrow" w:hAnsi="Arial Narrow"/>
                <w:sz w:val="18"/>
                <w:szCs w:val="18"/>
              </w:rPr>
              <w:t>Duration (weeks)</w:t>
            </w:r>
          </w:p>
        </w:tc>
        <w:tc>
          <w:tcPr>
            <w:tcW w:w="0" w:type="auto"/>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Topic</w:t>
            </w:r>
          </w:p>
        </w:tc>
        <w:tc>
          <w:tcPr>
            <w:tcW w:w="4492" w:type="dxa"/>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Subtopics</w:t>
            </w:r>
          </w:p>
        </w:tc>
      </w:tr>
      <w:tr w:rsidR="001360FE" w:rsidRPr="00C21D03" w:rsidTr="00236263">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1</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1,3,4</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3</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Introduction to Chemistry</w:t>
            </w:r>
          </w:p>
        </w:tc>
        <w:tc>
          <w:tcPr>
            <w:tcW w:w="4492" w:type="dxa"/>
            <w:tcBorders>
              <w:bottom w:val="single" w:sz="4" w:space="0" w:color="auto"/>
            </w:tcBorders>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Lab tools, Techniques, and Safety</w:t>
            </w:r>
          </w:p>
          <w:p w:rsidR="001360FE" w:rsidRPr="00C21D03" w:rsidRDefault="001360FE" w:rsidP="00236263">
            <w:pPr>
              <w:jc w:val="center"/>
              <w:rPr>
                <w:rFonts w:ascii="Arial Narrow" w:hAnsi="Arial Narrow"/>
                <w:sz w:val="18"/>
                <w:szCs w:val="18"/>
              </w:rPr>
            </w:pPr>
            <w:r>
              <w:rPr>
                <w:rFonts w:ascii="Arial Narrow" w:hAnsi="Arial Narrow"/>
                <w:sz w:val="18"/>
                <w:szCs w:val="18"/>
              </w:rPr>
              <w:t>Measurement &amp; Dimensional Analysis</w:t>
            </w:r>
          </w:p>
        </w:tc>
      </w:tr>
      <w:tr w:rsidR="001360FE" w:rsidRPr="00C21D03" w:rsidTr="00236263">
        <w:tc>
          <w:tcPr>
            <w:tcW w:w="0" w:type="auto"/>
            <w:shd w:val="clear" w:color="auto" w:fill="C0C0C0"/>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2</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2</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1</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Matter</w:t>
            </w:r>
          </w:p>
        </w:tc>
        <w:tc>
          <w:tcPr>
            <w:tcW w:w="4492" w:type="dxa"/>
            <w:shd w:val="clear" w:color="auto" w:fill="C0C0C0"/>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Properties of Matter</w:t>
            </w:r>
          </w:p>
          <w:p w:rsidR="001360FE" w:rsidRDefault="001360FE" w:rsidP="00236263">
            <w:pPr>
              <w:jc w:val="center"/>
              <w:rPr>
                <w:rFonts w:ascii="Arial Narrow" w:hAnsi="Arial Narrow"/>
                <w:sz w:val="18"/>
                <w:szCs w:val="18"/>
              </w:rPr>
            </w:pPr>
            <w:r w:rsidRPr="00C21D03">
              <w:rPr>
                <w:rFonts w:ascii="Arial Narrow" w:hAnsi="Arial Narrow"/>
                <w:sz w:val="18"/>
                <w:szCs w:val="18"/>
              </w:rPr>
              <w:t>Physical and Chemical Change</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 xml:space="preserve"> </w:t>
            </w:r>
          </w:p>
          <w:p w:rsidR="001360FE" w:rsidRPr="00C21D03" w:rsidRDefault="001360FE" w:rsidP="00236263">
            <w:pPr>
              <w:jc w:val="center"/>
              <w:rPr>
                <w:rFonts w:ascii="Arial Narrow" w:hAnsi="Arial Narrow"/>
                <w:sz w:val="18"/>
                <w:szCs w:val="18"/>
              </w:rPr>
            </w:pPr>
          </w:p>
        </w:tc>
      </w:tr>
      <w:tr w:rsidR="001360FE" w:rsidRPr="00C21D03" w:rsidTr="00236263">
        <w:tc>
          <w:tcPr>
            <w:tcW w:w="0" w:type="auto"/>
            <w:shd w:val="clear" w:color="auto" w:fill="C0C0C0"/>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4</w:t>
            </w:r>
          </w:p>
        </w:tc>
        <w:tc>
          <w:tcPr>
            <w:tcW w:w="0" w:type="auto"/>
            <w:shd w:val="clear" w:color="auto" w:fill="C0C0C0"/>
            <w:vAlign w:val="center"/>
          </w:tcPr>
          <w:p w:rsidR="001360FE" w:rsidRDefault="001360FE" w:rsidP="00236263">
            <w:pPr>
              <w:jc w:val="center"/>
              <w:rPr>
                <w:rFonts w:ascii="Arial Narrow" w:hAnsi="Arial Narrow"/>
                <w:sz w:val="18"/>
                <w:szCs w:val="18"/>
              </w:rPr>
            </w:pPr>
            <w:r>
              <w:rPr>
                <w:rFonts w:ascii="Arial Narrow" w:hAnsi="Arial Narrow"/>
                <w:sz w:val="18"/>
                <w:szCs w:val="18"/>
              </w:rPr>
              <w:t>5</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2</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Atomic Structure</w:t>
            </w:r>
          </w:p>
        </w:tc>
        <w:tc>
          <w:tcPr>
            <w:tcW w:w="4492" w:type="dxa"/>
            <w:shd w:val="clear" w:color="auto" w:fill="C0C0C0"/>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History of Chemistry and Atomic Models</w:t>
            </w:r>
          </w:p>
          <w:p w:rsidR="001360FE" w:rsidRDefault="001360FE" w:rsidP="00236263">
            <w:pPr>
              <w:jc w:val="center"/>
              <w:rPr>
                <w:rFonts w:ascii="Arial Narrow" w:hAnsi="Arial Narrow"/>
                <w:sz w:val="18"/>
                <w:szCs w:val="18"/>
              </w:rPr>
            </w:pPr>
            <w:r w:rsidRPr="00C21D03">
              <w:rPr>
                <w:rFonts w:ascii="Arial Narrow" w:hAnsi="Arial Narrow"/>
                <w:sz w:val="18"/>
                <w:szCs w:val="18"/>
              </w:rPr>
              <w:t xml:space="preserve">Atomic Structure </w:t>
            </w:r>
          </w:p>
          <w:p w:rsidR="001360FE" w:rsidRPr="00C21D03" w:rsidRDefault="001360FE" w:rsidP="00236263">
            <w:pPr>
              <w:jc w:val="center"/>
              <w:rPr>
                <w:rFonts w:ascii="Arial Narrow" w:hAnsi="Arial Narrow"/>
                <w:sz w:val="18"/>
                <w:szCs w:val="18"/>
              </w:rPr>
            </w:pPr>
            <w:r>
              <w:rPr>
                <w:rFonts w:ascii="Arial Narrow" w:hAnsi="Arial Narrow"/>
                <w:sz w:val="18"/>
                <w:szCs w:val="18"/>
              </w:rPr>
              <w:t>Periodic Table Basics</w:t>
            </w:r>
          </w:p>
        </w:tc>
      </w:tr>
      <w:tr w:rsidR="001360FE" w:rsidRPr="00C21D03" w:rsidTr="00236263">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lastRenderedPageBreak/>
              <w:t>5</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2</w:t>
            </w:r>
            <w:r>
              <w:rPr>
                <w:rFonts w:ascii="Arial Narrow" w:hAnsi="Arial Narrow"/>
                <w:sz w:val="18"/>
                <w:szCs w:val="18"/>
              </w:rPr>
              <w:t>8</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2</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Nuclear Chemistry</w:t>
            </w:r>
          </w:p>
        </w:tc>
        <w:tc>
          <w:tcPr>
            <w:tcW w:w="4492" w:type="dxa"/>
            <w:tcBorders>
              <w:bottom w:val="single" w:sz="4" w:space="0" w:color="auto"/>
            </w:tcBorders>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Ionizing Radiation</w:t>
            </w:r>
          </w:p>
          <w:p w:rsidR="001360FE" w:rsidRPr="00C21D03" w:rsidRDefault="001360FE" w:rsidP="00236263">
            <w:pPr>
              <w:jc w:val="center"/>
              <w:rPr>
                <w:rFonts w:ascii="Arial Narrow" w:hAnsi="Arial Narrow"/>
                <w:sz w:val="18"/>
                <w:szCs w:val="18"/>
              </w:rPr>
            </w:pPr>
            <w:r>
              <w:rPr>
                <w:rFonts w:ascii="Arial Narrow" w:hAnsi="Arial Narrow"/>
                <w:sz w:val="18"/>
                <w:szCs w:val="18"/>
              </w:rPr>
              <w:t>Neutron/</w:t>
            </w:r>
            <w:r w:rsidRPr="00C21D03">
              <w:rPr>
                <w:rFonts w:ascii="Arial Narrow" w:hAnsi="Arial Narrow"/>
                <w:sz w:val="18"/>
                <w:szCs w:val="18"/>
              </w:rPr>
              <w:t>Proton Ratios and Nuclear Stability</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Nuclear Forces and Reactions</w:t>
            </w:r>
          </w:p>
          <w:p w:rsidR="001360FE" w:rsidRDefault="001360FE" w:rsidP="00236263">
            <w:pPr>
              <w:jc w:val="center"/>
              <w:rPr>
                <w:rFonts w:ascii="Arial Narrow" w:hAnsi="Arial Narrow"/>
                <w:sz w:val="18"/>
                <w:szCs w:val="18"/>
              </w:rPr>
            </w:pPr>
            <w:r w:rsidRPr="00C21D03">
              <w:rPr>
                <w:rFonts w:ascii="Arial Narrow" w:hAnsi="Arial Narrow"/>
                <w:sz w:val="18"/>
                <w:szCs w:val="18"/>
              </w:rPr>
              <w:t>Fission &amp; Fusion</w:t>
            </w:r>
          </w:p>
          <w:p w:rsidR="001360FE" w:rsidRPr="00C21D03" w:rsidRDefault="001360FE" w:rsidP="00236263">
            <w:pPr>
              <w:jc w:val="center"/>
              <w:rPr>
                <w:rFonts w:ascii="Arial Narrow" w:hAnsi="Arial Narrow"/>
                <w:sz w:val="18"/>
                <w:szCs w:val="18"/>
              </w:rPr>
            </w:pPr>
            <w:proofErr w:type="spellStart"/>
            <w:r>
              <w:rPr>
                <w:rFonts w:ascii="Arial Narrow" w:hAnsi="Arial Narrow"/>
                <w:sz w:val="18"/>
                <w:szCs w:val="18"/>
              </w:rPr>
              <w:t>Nucleosynthesis</w:t>
            </w:r>
            <w:proofErr w:type="spellEnd"/>
          </w:p>
        </w:tc>
      </w:tr>
      <w:tr w:rsidR="001360FE" w:rsidRPr="00C21D03" w:rsidTr="00236263">
        <w:tc>
          <w:tcPr>
            <w:tcW w:w="0" w:type="auto"/>
            <w:shd w:val="clear" w:color="auto" w:fill="C0C0C0"/>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6</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13,14</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4</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Quantum Theory and Periodicity</w:t>
            </w:r>
          </w:p>
        </w:tc>
        <w:tc>
          <w:tcPr>
            <w:tcW w:w="4492" w:type="dxa"/>
            <w:shd w:val="clear" w:color="auto" w:fill="C0C0C0"/>
            <w:vAlign w:val="center"/>
          </w:tcPr>
          <w:p w:rsidR="001360FE" w:rsidRDefault="001360FE" w:rsidP="00236263">
            <w:pPr>
              <w:jc w:val="center"/>
              <w:rPr>
                <w:rFonts w:ascii="Arial Narrow" w:hAnsi="Arial Narrow"/>
                <w:sz w:val="18"/>
                <w:szCs w:val="18"/>
              </w:rPr>
            </w:pPr>
            <w:r>
              <w:rPr>
                <w:rFonts w:ascii="Arial Narrow" w:hAnsi="Arial Narrow"/>
                <w:sz w:val="18"/>
                <w:szCs w:val="18"/>
              </w:rPr>
              <w:t>Properties of Light &amp; Energy</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Electron Configurations</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Periodic Trends</w:t>
            </w:r>
          </w:p>
        </w:tc>
      </w:tr>
      <w:tr w:rsidR="001360FE" w:rsidRPr="00C21D03" w:rsidTr="00236263">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7</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15,16,6</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2</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 xml:space="preserve"> </w:t>
            </w:r>
            <w:r>
              <w:rPr>
                <w:rFonts w:ascii="Arial Narrow" w:hAnsi="Arial Narrow"/>
                <w:sz w:val="18"/>
                <w:szCs w:val="18"/>
              </w:rPr>
              <w:t>Basic Bonding &amp; Chemical Nomenclature</w:t>
            </w:r>
          </w:p>
        </w:tc>
        <w:tc>
          <w:tcPr>
            <w:tcW w:w="4492" w:type="dxa"/>
            <w:tcBorders>
              <w:bottom w:val="single" w:sz="4" w:space="0" w:color="auto"/>
            </w:tcBorders>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Nature of Bonding</w:t>
            </w:r>
          </w:p>
          <w:p w:rsidR="001360FE" w:rsidRPr="00C21D03" w:rsidRDefault="001360FE" w:rsidP="00236263">
            <w:pPr>
              <w:jc w:val="center"/>
              <w:rPr>
                <w:rFonts w:ascii="Arial Narrow" w:hAnsi="Arial Narrow"/>
                <w:sz w:val="18"/>
                <w:szCs w:val="18"/>
              </w:rPr>
            </w:pPr>
            <w:r>
              <w:rPr>
                <w:rFonts w:ascii="Arial Narrow" w:hAnsi="Arial Narrow"/>
                <w:sz w:val="18"/>
                <w:szCs w:val="18"/>
              </w:rPr>
              <w:t xml:space="preserve">*Naming of </w:t>
            </w:r>
            <w:r w:rsidRPr="00C21D03">
              <w:rPr>
                <w:rFonts w:ascii="Arial Narrow" w:hAnsi="Arial Narrow"/>
                <w:sz w:val="18"/>
                <w:szCs w:val="18"/>
              </w:rPr>
              <w:t xml:space="preserve">Ionic, Covalent, </w:t>
            </w:r>
            <w:r>
              <w:rPr>
                <w:rFonts w:ascii="Arial Narrow" w:hAnsi="Arial Narrow"/>
                <w:sz w:val="18"/>
                <w:szCs w:val="18"/>
              </w:rPr>
              <w:t>and acidic compounds</w:t>
            </w:r>
          </w:p>
          <w:p w:rsidR="001360FE" w:rsidRPr="00C21D03" w:rsidRDefault="001360FE" w:rsidP="00236263">
            <w:pPr>
              <w:rPr>
                <w:rFonts w:ascii="Arial Narrow" w:hAnsi="Arial Narrow"/>
                <w:sz w:val="18"/>
                <w:szCs w:val="18"/>
              </w:rPr>
            </w:pPr>
          </w:p>
        </w:tc>
      </w:tr>
      <w:tr w:rsidR="001360FE" w:rsidRPr="00C21D03" w:rsidTr="00236263">
        <w:tc>
          <w:tcPr>
            <w:tcW w:w="0" w:type="auto"/>
            <w:tcBorders>
              <w:bottom w:val="single" w:sz="4" w:space="0" w:color="auto"/>
            </w:tcBorders>
            <w:shd w:val="pct20" w:color="auto" w:fill="auto"/>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8</w:t>
            </w:r>
          </w:p>
        </w:tc>
        <w:tc>
          <w:tcPr>
            <w:tcW w:w="0" w:type="auto"/>
            <w:tcBorders>
              <w:bottom w:val="single" w:sz="4" w:space="0" w:color="auto"/>
            </w:tcBorders>
            <w:shd w:val="pct20" w:color="auto" w:fill="auto"/>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8</w:t>
            </w:r>
          </w:p>
        </w:tc>
        <w:tc>
          <w:tcPr>
            <w:tcW w:w="0" w:type="auto"/>
            <w:tcBorders>
              <w:bottom w:val="single" w:sz="4" w:space="0" w:color="auto"/>
            </w:tcBorders>
            <w:shd w:val="pct20" w:color="auto" w:fill="auto"/>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3</w:t>
            </w:r>
          </w:p>
        </w:tc>
        <w:tc>
          <w:tcPr>
            <w:tcW w:w="0" w:type="auto"/>
            <w:tcBorders>
              <w:bottom w:val="single" w:sz="4" w:space="0" w:color="auto"/>
            </w:tcBorders>
            <w:shd w:val="pct20" w:color="auto" w:fill="auto"/>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Chemical Reactions</w:t>
            </w:r>
          </w:p>
        </w:tc>
        <w:tc>
          <w:tcPr>
            <w:tcW w:w="4492" w:type="dxa"/>
            <w:tcBorders>
              <w:bottom w:val="single" w:sz="4" w:space="0" w:color="auto"/>
            </w:tcBorders>
            <w:shd w:val="pct20" w:color="auto" w:fill="auto"/>
            <w:vAlign w:val="center"/>
          </w:tcPr>
          <w:p w:rsidR="001360FE" w:rsidRDefault="001360FE" w:rsidP="00236263">
            <w:pPr>
              <w:jc w:val="center"/>
              <w:rPr>
                <w:rFonts w:ascii="Arial Narrow" w:hAnsi="Arial Narrow"/>
                <w:sz w:val="18"/>
                <w:szCs w:val="18"/>
              </w:rPr>
            </w:pPr>
            <w:r>
              <w:rPr>
                <w:rFonts w:ascii="Arial Narrow" w:hAnsi="Arial Narrow"/>
                <w:sz w:val="18"/>
                <w:szCs w:val="18"/>
              </w:rPr>
              <w:t>Law of Conservation of Mass</w:t>
            </w:r>
          </w:p>
          <w:p w:rsidR="001360FE" w:rsidRDefault="001360FE" w:rsidP="00236263">
            <w:pPr>
              <w:jc w:val="center"/>
              <w:rPr>
                <w:rFonts w:ascii="Arial Narrow" w:hAnsi="Arial Narrow"/>
                <w:sz w:val="18"/>
                <w:szCs w:val="18"/>
              </w:rPr>
            </w:pPr>
            <w:r>
              <w:rPr>
                <w:rFonts w:ascii="Arial Narrow" w:hAnsi="Arial Narrow"/>
                <w:sz w:val="18"/>
                <w:szCs w:val="18"/>
              </w:rPr>
              <w:t>Classification of Reactions</w:t>
            </w:r>
          </w:p>
          <w:p w:rsidR="001360FE" w:rsidRDefault="001360FE" w:rsidP="00236263">
            <w:pPr>
              <w:jc w:val="center"/>
              <w:rPr>
                <w:rFonts w:ascii="Arial Narrow" w:hAnsi="Arial Narrow"/>
                <w:sz w:val="18"/>
                <w:szCs w:val="18"/>
              </w:rPr>
            </w:pPr>
            <w:r>
              <w:rPr>
                <w:rFonts w:ascii="Arial Narrow" w:hAnsi="Arial Narrow"/>
                <w:sz w:val="18"/>
                <w:szCs w:val="18"/>
              </w:rPr>
              <w:t xml:space="preserve">Product Prediction </w:t>
            </w:r>
          </w:p>
          <w:p w:rsidR="001360FE" w:rsidRPr="00C21D03" w:rsidRDefault="001360FE" w:rsidP="00236263">
            <w:pPr>
              <w:jc w:val="center"/>
              <w:rPr>
                <w:rFonts w:ascii="Arial Narrow" w:hAnsi="Arial Narrow"/>
                <w:sz w:val="18"/>
                <w:szCs w:val="18"/>
              </w:rPr>
            </w:pPr>
            <w:r>
              <w:rPr>
                <w:rFonts w:ascii="Arial Narrow" w:hAnsi="Arial Narrow"/>
                <w:sz w:val="18"/>
                <w:szCs w:val="18"/>
              </w:rPr>
              <w:t>Solubility Rules</w:t>
            </w:r>
          </w:p>
        </w:tc>
      </w:tr>
      <w:tr w:rsidR="001360FE" w:rsidRPr="00C21D03" w:rsidTr="00236263">
        <w:tc>
          <w:tcPr>
            <w:tcW w:w="0" w:type="auto"/>
            <w:tcBorders>
              <w:bottom w:val="single" w:sz="4" w:space="0" w:color="auto"/>
            </w:tcBorders>
            <w:shd w:val="solid" w:color="auto" w:fill="auto"/>
            <w:vAlign w:val="center"/>
          </w:tcPr>
          <w:p w:rsidR="001360FE" w:rsidRDefault="001360FE" w:rsidP="00236263">
            <w:pPr>
              <w:jc w:val="center"/>
              <w:rPr>
                <w:rFonts w:ascii="Arial Narrow" w:hAnsi="Arial Narrow"/>
                <w:sz w:val="18"/>
                <w:szCs w:val="18"/>
              </w:rPr>
            </w:pPr>
          </w:p>
        </w:tc>
        <w:tc>
          <w:tcPr>
            <w:tcW w:w="0" w:type="auto"/>
            <w:tcBorders>
              <w:bottom w:val="single" w:sz="4" w:space="0" w:color="auto"/>
            </w:tcBorders>
            <w:shd w:val="solid" w:color="auto" w:fill="auto"/>
            <w:vAlign w:val="center"/>
          </w:tcPr>
          <w:p w:rsidR="001360FE" w:rsidRDefault="001360FE" w:rsidP="00236263">
            <w:pPr>
              <w:jc w:val="center"/>
              <w:rPr>
                <w:rFonts w:ascii="Arial Narrow" w:hAnsi="Arial Narrow"/>
                <w:sz w:val="18"/>
                <w:szCs w:val="18"/>
              </w:rPr>
            </w:pPr>
          </w:p>
        </w:tc>
        <w:tc>
          <w:tcPr>
            <w:tcW w:w="0" w:type="auto"/>
            <w:tcBorders>
              <w:bottom w:val="single" w:sz="4" w:space="0" w:color="auto"/>
            </w:tcBorders>
            <w:shd w:val="solid" w:color="auto" w:fill="auto"/>
            <w:vAlign w:val="center"/>
          </w:tcPr>
          <w:p w:rsidR="001360FE" w:rsidRDefault="001360FE" w:rsidP="00236263">
            <w:pPr>
              <w:jc w:val="center"/>
              <w:rPr>
                <w:rFonts w:ascii="Arial Narrow" w:hAnsi="Arial Narrow"/>
                <w:sz w:val="18"/>
                <w:szCs w:val="18"/>
              </w:rPr>
            </w:pPr>
          </w:p>
        </w:tc>
        <w:tc>
          <w:tcPr>
            <w:tcW w:w="0" w:type="auto"/>
            <w:tcBorders>
              <w:bottom w:val="single" w:sz="4" w:space="0" w:color="auto"/>
            </w:tcBorders>
            <w:shd w:val="solid" w:color="auto" w:fill="auto"/>
            <w:vAlign w:val="center"/>
          </w:tcPr>
          <w:p w:rsidR="001360FE" w:rsidRDefault="001360FE" w:rsidP="00236263">
            <w:pPr>
              <w:jc w:val="center"/>
              <w:rPr>
                <w:rFonts w:ascii="Arial Narrow" w:hAnsi="Arial Narrow"/>
                <w:sz w:val="18"/>
                <w:szCs w:val="18"/>
              </w:rPr>
            </w:pPr>
            <w:r>
              <w:rPr>
                <w:rFonts w:ascii="Arial Narrow" w:hAnsi="Arial Narrow"/>
                <w:sz w:val="18"/>
                <w:szCs w:val="18"/>
              </w:rPr>
              <w:t>Semester 1 Final</w:t>
            </w:r>
          </w:p>
        </w:tc>
        <w:tc>
          <w:tcPr>
            <w:tcW w:w="4492" w:type="dxa"/>
            <w:tcBorders>
              <w:bottom w:val="single" w:sz="4" w:space="0" w:color="auto"/>
            </w:tcBorders>
            <w:shd w:val="solid" w:color="auto" w:fill="auto"/>
            <w:vAlign w:val="center"/>
          </w:tcPr>
          <w:p w:rsidR="001360FE" w:rsidRDefault="001360FE" w:rsidP="00236263">
            <w:pPr>
              <w:jc w:val="center"/>
              <w:rPr>
                <w:rFonts w:ascii="Arial Narrow" w:hAnsi="Arial Narrow"/>
                <w:sz w:val="18"/>
                <w:szCs w:val="18"/>
              </w:rPr>
            </w:pPr>
            <w:r>
              <w:rPr>
                <w:rFonts w:ascii="Arial Narrow" w:hAnsi="Arial Narrow"/>
                <w:sz w:val="18"/>
                <w:szCs w:val="18"/>
              </w:rPr>
              <w:t>Cumulative</w:t>
            </w:r>
          </w:p>
        </w:tc>
      </w:tr>
      <w:tr w:rsidR="001360FE" w:rsidRPr="00C21D03" w:rsidTr="00236263">
        <w:tc>
          <w:tcPr>
            <w:tcW w:w="0" w:type="auto"/>
            <w:shd w:val="clear" w:color="auto" w:fill="FFFFFF" w:themeFill="background1"/>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9</w:t>
            </w:r>
          </w:p>
        </w:tc>
        <w:tc>
          <w:tcPr>
            <w:tcW w:w="0" w:type="auto"/>
            <w:shd w:val="clear" w:color="auto" w:fill="FFFFFF" w:themeFill="background1"/>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7</w:t>
            </w:r>
          </w:p>
        </w:tc>
        <w:tc>
          <w:tcPr>
            <w:tcW w:w="0" w:type="auto"/>
            <w:shd w:val="clear" w:color="auto" w:fill="FFFFFF" w:themeFill="background1"/>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2</w:t>
            </w:r>
          </w:p>
        </w:tc>
        <w:tc>
          <w:tcPr>
            <w:tcW w:w="0" w:type="auto"/>
            <w:shd w:val="clear" w:color="auto" w:fill="FFFFFF" w:themeFill="background1"/>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 xml:space="preserve">The Mole </w:t>
            </w:r>
          </w:p>
        </w:tc>
        <w:tc>
          <w:tcPr>
            <w:tcW w:w="4492" w:type="dxa"/>
            <w:shd w:val="clear" w:color="auto" w:fill="FFFFFF" w:themeFill="background1"/>
            <w:vAlign w:val="center"/>
          </w:tcPr>
          <w:p w:rsidR="001360FE" w:rsidRDefault="001360FE" w:rsidP="00236263">
            <w:pPr>
              <w:jc w:val="center"/>
              <w:rPr>
                <w:rFonts w:ascii="Arial Narrow" w:hAnsi="Arial Narrow"/>
                <w:sz w:val="18"/>
                <w:szCs w:val="18"/>
              </w:rPr>
            </w:pPr>
            <w:r>
              <w:rPr>
                <w:rFonts w:ascii="Arial Narrow" w:hAnsi="Arial Narrow"/>
                <w:sz w:val="18"/>
                <w:szCs w:val="18"/>
              </w:rPr>
              <w:t>Mole conversions</w:t>
            </w:r>
          </w:p>
          <w:p w:rsidR="001360FE" w:rsidRDefault="001360FE" w:rsidP="00236263">
            <w:pPr>
              <w:jc w:val="center"/>
              <w:rPr>
                <w:rFonts w:ascii="Arial Narrow" w:hAnsi="Arial Narrow"/>
                <w:sz w:val="18"/>
                <w:szCs w:val="18"/>
              </w:rPr>
            </w:pPr>
            <w:r>
              <w:rPr>
                <w:rFonts w:ascii="Arial Narrow" w:hAnsi="Arial Narrow"/>
                <w:sz w:val="18"/>
                <w:szCs w:val="18"/>
              </w:rPr>
              <w:t>Composition Analysis</w:t>
            </w:r>
          </w:p>
          <w:p w:rsidR="001360FE" w:rsidRPr="00C21D03" w:rsidRDefault="001360FE" w:rsidP="00236263">
            <w:pPr>
              <w:jc w:val="center"/>
              <w:rPr>
                <w:rFonts w:ascii="Arial Narrow" w:hAnsi="Arial Narrow"/>
                <w:sz w:val="18"/>
                <w:szCs w:val="18"/>
              </w:rPr>
            </w:pPr>
            <w:r>
              <w:rPr>
                <w:rFonts w:ascii="Arial Narrow" w:hAnsi="Arial Narrow"/>
                <w:sz w:val="18"/>
                <w:szCs w:val="18"/>
              </w:rPr>
              <w:t>Concentration of Solutions</w:t>
            </w:r>
          </w:p>
        </w:tc>
      </w:tr>
      <w:tr w:rsidR="001360FE" w:rsidRPr="00C21D03" w:rsidTr="00236263">
        <w:tc>
          <w:tcPr>
            <w:tcW w:w="0" w:type="auto"/>
            <w:tcBorders>
              <w:bottom w:val="single" w:sz="4" w:space="0" w:color="auto"/>
            </w:tcBorders>
            <w:shd w:val="clear" w:color="auto" w:fill="C0C0C0"/>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10</w:t>
            </w:r>
          </w:p>
        </w:tc>
        <w:tc>
          <w:tcPr>
            <w:tcW w:w="0" w:type="auto"/>
            <w:tcBorders>
              <w:bottom w:val="single" w:sz="4" w:space="0" w:color="auto"/>
            </w:tcBorders>
            <w:shd w:val="clear" w:color="auto" w:fill="C0C0C0"/>
            <w:vAlign w:val="center"/>
          </w:tcPr>
          <w:p w:rsidR="001360FE" w:rsidRDefault="001360FE" w:rsidP="00236263">
            <w:pPr>
              <w:jc w:val="center"/>
              <w:rPr>
                <w:rFonts w:ascii="Arial Narrow" w:hAnsi="Arial Narrow"/>
                <w:sz w:val="18"/>
                <w:szCs w:val="18"/>
              </w:rPr>
            </w:pPr>
            <w:r>
              <w:rPr>
                <w:rFonts w:ascii="Arial Narrow" w:hAnsi="Arial Narrow"/>
                <w:sz w:val="18"/>
                <w:szCs w:val="18"/>
              </w:rPr>
              <w:t>9</w:t>
            </w:r>
          </w:p>
        </w:tc>
        <w:tc>
          <w:tcPr>
            <w:tcW w:w="0" w:type="auto"/>
            <w:tcBorders>
              <w:bottom w:val="single" w:sz="4" w:space="0" w:color="auto"/>
            </w:tcBorders>
            <w:shd w:val="clear" w:color="auto" w:fill="C0C0C0"/>
            <w:vAlign w:val="center"/>
          </w:tcPr>
          <w:p w:rsidR="001360FE" w:rsidRDefault="001360FE" w:rsidP="00236263">
            <w:pPr>
              <w:jc w:val="center"/>
              <w:rPr>
                <w:rFonts w:ascii="Arial Narrow" w:hAnsi="Arial Narrow"/>
                <w:sz w:val="18"/>
                <w:szCs w:val="18"/>
              </w:rPr>
            </w:pPr>
            <w:r>
              <w:rPr>
                <w:rFonts w:ascii="Arial Narrow" w:hAnsi="Arial Narrow"/>
                <w:sz w:val="18"/>
                <w:szCs w:val="18"/>
              </w:rPr>
              <w:t>2</w:t>
            </w:r>
          </w:p>
        </w:tc>
        <w:tc>
          <w:tcPr>
            <w:tcW w:w="0" w:type="auto"/>
            <w:tcBorders>
              <w:bottom w:val="single" w:sz="4" w:space="0" w:color="auto"/>
            </w:tcBorders>
            <w:shd w:val="clear" w:color="auto" w:fill="C0C0C0"/>
            <w:vAlign w:val="center"/>
          </w:tcPr>
          <w:p w:rsidR="001360FE" w:rsidRDefault="001360FE" w:rsidP="00236263">
            <w:pPr>
              <w:jc w:val="center"/>
              <w:rPr>
                <w:rFonts w:ascii="Arial Narrow" w:hAnsi="Arial Narrow"/>
                <w:sz w:val="18"/>
                <w:szCs w:val="18"/>
              </w:rPr>
            </w:pPr>
            <w:r>
              <w:rPr>
                <w:rFonts w:ascii="Arial Narrow" w:hAnsi="Arial Narrow"/>
                <w:sz w:val="18"/>
                <w:szCs w:val="18"/>
              </w:rPr>
              <w:t>Stoichiometry</w:t>
            </w:r>
          </w:p>
        </w:tc>
        <w:tc>
          <w:tcPr>
            <w:tcW w:w="4492" w:type="dxa"/>
            <w:tcBorders>
              <w:bottom w:val="single" w:sz="4" w:space="0" w:color="auto"/>
            </w:tcBorders>
            <w:shd w:val="clear" w:color="auto" w:fill="C0C0C0"/>
            <w:vAlign w:val="center"/>
          </w:tcPr>
          <w:p w:rsidR="001360FE" w:rsidRDefault="001360FE" w:rsidP="00236263">
            <w:pPr>
              <w:jc w:val="center"/>
              <w:rPr>
                <w:rFonts w:ascii="Arial Narrow" w:hAnsi="Arial Narrow"/>
                <w:sz w:val="18"/>
                <w:szCs w:val="18"/>
              </w:rPr>
            </w:pPr>
            <w:r>
              <w:rPr>
                <w:rFonts w:ascii="Arial Narrow" w:hAnsi="Arial Narrow"/>
                <w:sz w:val="18"/>
                <w:szCs w:val="18"/>
              </w:rPr>
              <w:t>Mole ratio</w:t>
            </w:r>
          </w:p>
          <w:p w:rsidR="001360FE" w:rsidRDefault="001360FE" w:rsidP="00236263">
            <w:pPr>
              <w:jc w:val="center"/>
              <w:rPr>
                <w:rFonts w:ascii="Arial Narrow" w:hAnsi="Arial Narrow"/>
                <w:sz w:val="18"/>
                <w:szCs w:val="18"/>
              </w:rPr>
            </w:pPr>
            <w:r>
              <w:rPr>
                <w:rFonts w:ascii="Arial Narrow" w:hAnsi="Arial Narrow"/>
                <w:sz w:val="18"/>
                <w:szCs w:val="18"/>
              </w:rPr>
              <w:t>Limiting Excess Reagents</w:t>
            </w:r>
          </w:p>
          <w:p w:rsidR="001360FE" w:rsidRDefault="001360FE" w:rsidP="00236263">
            <w:pPr>
              <w:jc w:val="center"/>
              <w:rPr>
                <w:rFonts w:ascii="Arial Narrow" w:hAnsi="Arial Narrow"/>
                <w:sz w:val="18"/>
                <w:szCs w:val="18"/>
              </w:rPr>
            </w:pPr>
            <w:r>
              <w:rPr>
                <w:rFonts w:ascii="Arial Narrow" w:hAnsi="Arial Narrow"/>
                <w:sz w:val="18"/>
                <w:szCs w:val="18"/>
              </w:rPr>
              <w:t>Yield</w:t>
            </w:r>
          </w:p>
          <w:p w:rsidR="001360FE" w:rsidRDefault="001360FE" w:rsidP="00236263">
            <w:pPr>
              <w:jc w:val="center"/>
              <w:rPr>
                <w:rFonts w:ascii="Arial Narrow" w:hAnsi="Arial Narrow"/>
                <w:sz w:val="18"/>
                <w:szCs w:val="18"/>
              </w:rPr>
            </w:pPr>
          </w:p>
        </w:tc>
      </w:tr>
      <w:tr w:rsidR="001360FE" w:rsidRPr="00C21D03" w:rsidTr="00236263">
        <w:tc>
          <w:tcPr>
            <w:tcW w:w="0" w:type="auto"/>
            <w:shd w:val="clear" w:color="auto" w:fill="auto"/>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11</w:t>
            </w:r>
          </w:p>
        </w:tc>
        <w:tc>
          <w:tcPr>
            <w:tcW w:w="0" w:type="auto"/>
            <w:shd w:val="clear" w:color="auto" w:fill="auto"/>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16</w:t>
            </w:r>
          </w:p>
        </w:tc>
        <w:tc>
          <w:tcPr>
            <w:tcW w:w="0" w:type="auto"/>
            <w:shd w:val="clear" w:color="auto" w:fill="auto"/>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2</w:t>
            </w:r>
          </w:p>
        </w:tc>
        <w:tc>
          <w:tcPr>
            <w:tcW w:w="0" w:type="auto"/>
            <w:shd w:val="clear" w:color="auto" w:fill="auto"/>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Advanced Bonding</w:t>
            </w:r>
          </w:p>
        </w:tc>
        <w:tc>
          <w:tcPr>
            <w:tcW w:w="4492" w:type="dxa"/>
            <w:shd w:val="clear" w:color="auto" w:fill="auto"/>
            <w:vAlign w:val="center"/>
          </w:tcPr>
          <w:p w:rsidR="001360FE" w:rsidRDefault="001360FE" w:rsidP="00236263">
            <w:pPr>
              <w:jc w:val="center"/>
              <w:rPr>
                <w:rFonts w:ascii="Arial Narrow" w:hAnsi="Arial Narrow"/>
                <w:sz w:val="18"/>
                <w:szCs w:val="18"/>
              </w:rPr>
            </w:pPr>
            <w:r>
              <w:rPr>
                <w:rFonts w:ascii="Arial Narrow" w:hAnsi="Arial Narrow"/>
                <w:sz w:val="18"/>
                <w:szCs w:val="18"/>
              </w:rPr>
              <w:t>Lewis Diagrams</w:t>
            </w:r>
          </w:p>
          <w:p w:rsidR="001360FE" w:rsidRDefault="001360FE" w:rsidP="00236263">
            <w:pPr>
              <w:jc w:val="center"/>
              <w:rPr>
                <w:rFonts w:ascii="Arial Narrow" w:hAnsi="Arial Narrow"/>
                <w:sz w:val="18"/>
                <w:szCs w:val="18"/>
              </w:rPr>
            </w:pPr>
            <w:r>
              <w:rPr>
                <w:rFonts w:ascii="Arial Narrow" w:hAnsi="Arial Narrow"/>
                <w:sz w:val="18"/>
                <w:szCs w:val="18"/>
              </w:rPr>
              <w:t>Molecular Shapes</w:t>
            </w:r>
          </w:p>
          <w:p w:rsidR="001360FE" w:rsidRDefault="001360FE" w:rsidP="00236263">
            <w:pPr>
              <w:jc w:val="center"/>
              <w:rPr>
                <w:rFonts w:ascii="Arial Narrow" w:hAnsi="Arial Narrow"/>
                <w:sz w:val="18"/>
                <w:szCs w:val="18"/>
              </w:rPr>
            </w:pPr>
            <w:r>
              <w:rPr>
                <w:rFonts w:ascii="Arial Narrow" w:hAnsi="Arial Narrow"/>
                <w:sz w:val="18"/>
                <w:szCs w:val="18"/>
              </w:rPr>
              <w:t>Polarity</w:t>
            </w:r>
          </w:p>
          <w:p w:rsidR="001360FE" w:rsidRPr="00C21D03" w:rsidRDefault="001360FE" w:rsidP="00236263">
            <w:pPr>
              <w:jc w:val="center"/>
              <w:rPr>
                <w:rFonts w:ascii="Arial Narrow" w:hAnsi="Arial Narrow"/>
                <w:sz w:val="18"/>
                <w:szCs w:val="18"/>
              </w:rPr>
            </w:pPr>
            <w:r>
              <w:rPr>
                <w:rFonts w:ascii="Arial Narrow" w:hAnsi="Arial Narrow"/>
                <w:sz w:val="18"/>
                <w:szCs w:val="18"/>
              </w:rPr>
              <w:t>Intermolecular Forces</w:t>
            </w:r>
          </w:p>
        </w:tc>
      </w:tr>
      <w:tr w:rsidR="001360FE" w:rsidRPr="00C21D03" w:rsidTr="00236263">
        <w:tc>
          <w:tcPr>
            <w:tcW w:w="0" w:type="auto"/>
            <w:shd w:val="clear" w:color="auto" w:fill="C0C0C0"/>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12</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1</w:t>
            </w:r>
            <w:r>
              <w:rPr>
                <w:rFonts w:ascii="Arial Narrow" w:hAnsi="Arial Narrow"/>
                <w:sz w:val="18"/>
                <w:szCs w:val="18"/>
              </w:rPr>
              <w:t>0</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2</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States of Matter</w:t>
            </w:r>
          </w:p>
        </w:tc>
        <w:tc>
          <w:tcPr>
            <w:tcW w:w="4492" w:type="dxa"/>
            <w:shd w:val="clear" w:color="auto" w:fill="C0C0C0"/>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Kinetic Molecular Theory</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State Changes</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lastRenderedPageBreak/>
              <w:t>Heating/Cooling Curves</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Phase Change Diagrams</w:t>
            </w:r>
          </w:p>
        </w:tc>
      </w:tr>
      <w:tr w:rsidR="001360FE" w:rsidRPr="00C21D03" w:rsidTr="00236263">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lastRenderedPageBreak/>
              <w:t>13</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1</w:t>
            </w:r>
            <w:r>
              <w:rPr>
                <w:rFonts w:ascii="Arial Narrow" w:hAnsi="Arial Narrow"/>
                <w:sz w:val="18"/>
                <w:szCs w:val="18"/>
              </w:rPr>
              <w:t>2</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2</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Gases</w:t>
            </w:r>
          </w:p>
        </w:tc>
        <w:tc>
          <w:tcPr>
            <w:tcW w:w="4492" w:type="dxa"/>
            <w:tcBorders>
              <w:bottom w:val="single" w:sz="4" w:space="0" w:color="auto"/>
            </w:tcBorders>
            <w:vAlign w:val="center"/>
          </w:tcPr>
          <w:p w:rsidR="001360FE" w:rsidRDefault="001360FE" w:rsidP="00236263">
            <w:pPr>
              <w:jc w:val="center"/>
              <w:rPr>
                <w:rFonts w:ascii="Arial Narrow" w:hAnsi="Arial Narrow"/>
                <w:sz w:val="18"/>
                <w:szCs w:val="18"/>
              </w:rPr>
            </w:pPr>
            <w:r>
              <w:rPr>
                <w:rFonts w:ascii="Arial Narrow" w:hAnsi="Arial Narrow"/>
                <w:sz w:val="18"/>
                <w:szCs w:val="18"/>
              </w:rPr>
              <w:t>Avogadro’s Law</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Boyles Law</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Charles Law</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Combined Gas Law</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Ideal Gas Law</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Law of Partial Pressures</w:t>
            </w:r>
          </w:p>
        </w:tc>
      </w:tr>
      <w:tr w:rsidR="001360FE" w:rsidRPr="00C21D03" w:rsidTr="00236263">
        <w:tc>
          <w:tcPr>
            <w:tcW w:w="0" w:type="auto"/>
            <w:shd w:val="clear" w:color="auto" w:fill="C0C0C0"/>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1</w:t>
            </w:r>
            <w:r>
              <w:rPr>
                <w:rFonts w:ascii="Arial Narrow" w:hAnsi="Arial Narrow"/>
                <w:sz w:val="18"/>
                <w:szCs w:val="18"/>
              </w:rPr>
              <w:t>4</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17,18</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2</w:t>
            </w:r>
          </w:p>
        </w:tc>
        <w:tc>
          <w:tcPr>
            <w:tcW w:w="0" w:type="auto"/>
            <w:shd w:val="clear" w:color="auto" w:fill="C0C0C0"/>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Solutions</w:t>
            </w:r>
          </w:p>
        </w:tc>
        <w:tc>
          <w:tcPr>
            <w:tcW w:w="4492" w:type="dxa"/>
            <w:shd w:val="clear" w:color="auto" w:fill="C0C0C0"/>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Dissolution and Hydration</w:t>
            </w:r>
          </w:p>
          <w:p w:rsidR="001360FE" w:rsidRPr="00C21D03" w:rsidRDefault="001360FE" w:rsidP="00236263">
            <w:pPr>
              <w:jc w:val="center"/>
              <w:rPr>
                <w:rFonts w:ascii="Arial Narrow" w:hAnsi="Arial Narrow"/>
                <w:sz w:val="18"/>
                <w:szCs w:val="18"/>
              </w:rPr>
            </w:pPr>
            <w:proofErr w:type="spellStart"/>
            <w:r w:rsidRPr="00C21D03">
              <w:rPr>
                <w:rFonts w:ascii="Arial Narrow" w:hAnsi="Arial Narrow"/>
                <w:sz w:val="18"/>
                <w:szCs w:val="18"/>
              </w:rPr>
              <w:t>Colligative</w:t>
            </w:r>
            <w:proofErr w:type="spellEnd"/>
            <w:r w:rsidRPr="00C21D03">
              <w:rPr>
                <w:rFonts w:ascii="Arial Narrow" w:hAnsi="Arial Narrow"/>
                <w:sz w:val="18"/>
                <w:szCs w:val="18"/>
              </w:rPr>
              <w:t xml:space="preserve"> Properties</w:t>
            </w:r>
          </w:p>
          <w:p w:rsidR="001360FE" w:rsidRPr="00C21D03" w:rsidRDefault="001360FE" w:rsidP="00236263">
            <w:pPr>
              <w:jc w:val="center"/>
              <w:rPr>
                <w:rFonts w:ascii="Arial Narrow" w:hAnsi="Arial Narrow"/>
                <w:sz w:val="18"/>
                <w:szCs w:val="18"/>
              </w:rPr>
            </w:pPr>
            <w:proofErr w:type="spellStart"/>
            <w:r w:rsidRPr="00C21D03">
              <w:rPr>
                <w:rFonts w:ascii="Arial Narrow" w:hAnsi="Arial Narrow"/>
                <w:sz w:val="18"/>
                <w:szCs w:val="18"/>
              </w:rPr>
              <w:t>Molarity</w:t>
            </w:r>
            <w:proofErr w:type="spellEnd"/>
          </w:p>
        </w:tc>
      </w:tr>
      <w:tr w:rsidR="001360FE" w:rsidRPr="00C21D03" w:rsidTr="00236263">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1</w:t>
            </w:r>
            <w:r>
              <w:rPr>
                <w:rFonts w:ascii="Arial Narrow" w:hAnsi="Arial Narrow"/>
                <w:sz w:val="18"/>
                <w:szCs w:val="18"/>
              </w:rPr>
              <w:t>5</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19</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2</w:t>
            </w:r>
          </w:p>
        </w:tc>
        <w:tc>
          <w:tcPr>
            <w:tcW w:w="0" w:type="auto"/>
            <w:tcBorders>
              <w:bottom w:val="single" w:sz="4" w:space="0" w:color="auto"/>
            </w:tcBorders>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Kinetics &amp; Energy</w:t>
            </w:r>
          </w:p>
        </w:tc>
        <w:tc>
          <w:tcPr>
            <w:tcW w:w="4492" w:type="dxa"/>
            <w:tcBorders>
              <w:bottom w:val="single" w:sz="4" w:space="0" w:color="auto"/>
            </w:tcBorders>
            <w:vAlign w:val="center"/>
          </w:tcPr>
          <w:p w:rsidR="001360FE" w:rsidRDefault="001360FE" w:rsidP="00236263">
            <w:pPr>
              <w:jc w:val="center"/>
              <w:rPr>
                <w:rFonts w:ascii="Arial Narrow" w:hAnsi="Arial Narrow"/>
                <w:sz w:val="18"/>
                <w:szCs w:val="18"/>
              </w:rPr>
            </w:pPr>
            <w:r>
              <w:rPr>
                <w:rFonts w:ascii="Arial Narrow" w:hAnsi="Arial Narrow"/>
                <w:sz w:val="18"/>
                <w:szCs w:val="18"/>
              </w:rPr>
              <w:t>Endothermic vs. Exothermic</w:t>
            </w:r>
          </w:p>
          <w:p w:rsidR="001360FE" w:rsidRDefault="001360FE" w:rsidP="00236263">
            <w:pPr>
              <w:jc w:val="center"/>
              <w:rPr>
                <w:rFonts w:ascii="Arial Narrow" w:hAnsi="Arial Narrow"/>
                <w:sz w:val="18"/>
                <w:szCs w:val="18"/>
              </w:rPr>
            </w:pPr>
            <w:r>
              <w:rPr>
                <w:rFonts w:ascii="Arial Narrow" w:hAnsi="Arial Narrow"/>
                <w:sz w:val="18"/>
                <w:szCs w:val="18"/>
              </w:rPr>
              <w:t>Reaction Rates</w:t>
            </w:r>
          </w:p>
          <w:p w:rsidR="001360FE" w:rsidRDefault="001360FE" w:rsidP="00236263">
            <w:pPr>
              <w:jc w:val="center"/>
              <w:rPr>
                <w:rFonts w:ascii="Arial Narrow" w:hAnsi="Arial Narrow"/>
                <w:sz w:val="18"/>
                <w:szCs w:val="18"/>
              </w:rPr>
            </w:pPr>
            <w:r>
              <w:rPr>
                <w:rFonts w:ascii="Arial Narrow" w:hAnsi="Arial Narrow"/>
                <w:sz w:val="18"/>
                <w:szCs w:val="18"/>
              </w:rPr>
              <w:t>Energy Diagrams</w:t>
            </w:r>
          </w:p>
          <w:p w:rsidR="001360FE" w:rsidRPr="00C21D03" w:rsidRDefault="001360FE" w:rsidP="00236263">
            <w:pPr>
              <w:jc w:val="center"/>
              <w:rPr>
                <w:rFonts w:ascii="Arial Narrow" w:hAnsi="Arial Narrow"/>
                <w:sz w:val="18"/>
                <w:szCs w:val="18"/>
              </w:rPr>
            </w:pPr>
            <w:r>
              <w:rPr>
                <w:rFonts w:ascii="Arial Narrow" w:hAnsi="Arial Narrow"/>
                <w:sz w:val="18"/>
                <w:szCs w:val="18"/>
              </w:rPr>
              <w:t>Catalyst</w:t>
            </w:r>
          </w:p>
        </w:tc>
      </w:tr>
      <w:tr w:rsidR="001360FE" w:rsidRPr="00C21D03" w:rsidTr="00236263">
        <w:tc>
          <w:tcPr>
            <w:tcW w:w="0" w:type="auto"/>
            <w:tcBorders>
              <w:bottom w:val="single" w:sz="4" w:space="0" w:color="auto"/>
            </w:tcBorders>
            <w:shd w:val="pct20" w:color="auto" w:fill="auto"/>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1</w:t>
            </w:r>
            <w:r>
              <w:rPr>
                <w:rFonts w:ascii="Arial Narrow" w:hAnsi="Arial Narrow"/>
                <w:sz w:val="18"/>
                <w:szCs w:val="18"/>
              </w:rPr>
              <w:t>6</w:t>
            </w:r>
          </w:p>
        </w:tc>
        <w:tc>
          <w:tcPr>
            <w:tcW w:w="0" w:type="auto"/>
            <w:tcBorders>
              <w:bottom w:val="single" w:sz="4" w:space="0" w:color="auto"/>
            </w:tcBorders>
            <w:shd w:val="pct20" w:color="auto" w:fill="auto"/>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20</w:t>
            </w:r>
          </w:p>
        </w:tc>
        <w:tc>
          <w:tcPr>
            <w:tcW w:w="0" w:type="auto"/>
            <w:tcBorders>
              <w:bottom w:val="single" w:sz="4" w:space="0" w:color="auto"/>
            </w:tcBorders>
            <w:shd w:val="pct20" w:color="auto" w:fill="auto"/>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2</w:t>
            </w:r>
          </w:p>
        </w:tc>
        <w:tc>
          <w:tcPr>
            <w:tcW w:w="0" w:type="auto"/>
            <w:tcBorders>
              <w:bottom w:val="single" w:sz="4" w:space="0" w:color="auto"/>
            </w:tcBorders>
            <w:shd w:val="pct20" w:color="auto" w:fill="auto"/>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Acids and Bases</w:t>
            </w:r>
          </w:p>
        </w:tc>
        <w:tc>
          <w:tcPr>
            <w:tcW w:w="4492" w:type="dxa"/>
            <w:tcBorders>
              <w:bottom w:val="single" w:sz="4" w:space="0" w:color="auto"/>
            </w:tcBorders>
            <w:shd w:val="pct20" w:color="auto" w:fill="auto"/>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Acid – Base Theories</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Acid – Base Stren</w:t>
            </w:r>
            <w:r>
              <w:rPr>
                <w:rFonts w:ascii="Arial Narrow" w:hAnsi="Arial Narrow"/>
                <w:sz w:val="18"/>
                <w:szCs w:val="18"/>
              </w:rPr>
              <w:t>g</w:t>
            </w:r>
            <w:r w:rsidRPr="00C21D03">
              <w:rPr>
                <w:rFonts w:ascii="Arial Narrow" w:hAnsi="Arial Narrow"/>
                <w:sz w:val="18"/>
                <w:szCs w:val="18"/>
              </w:rPr>
              <w:t>ths</w:t>
            </w:r>
          </w:p>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Neutralization Reaction</w:t>
            </w:r>
          </w:p>
        </w:tc>
      </w:tr>
      <w:tr w:rsidR="001360FE" w:rsidRPr="00C21D03" w:rsidTr="00236263">
        <w:tc>
          <w:tcPr>
            <w:tcW w:w="0" w:type="auto"/>
            <w:shd w:val="solid" w:color="auto" w:fill="auto"/>
            <w:vAlign w:val="center"/>
          </w:tcPr>
          <w:p w:rsidR="001360FE" w:rsidRPr="00C21D03" w:rsidRDefault="001360FE" w:rsidP="00236263">
            <w:pPr>
              <w:jc w:val="center"/>
              <w:rPr>
                <w:rFonts w:ascii="Arial Narrow" w:hAnsi="Arial Narrow"/>
                <w:sz w:val="18"/>
                <w:szCs w:val="18"/>
              </w:rPr>
            </w:pPr>
          </w:p>
        </w:tc>
        <w:tc>
          <w:tcPr>
            <w:tcW w:w="0" w:type="auto"/>
            <w:shd w:val="solid" w:color="auto" w:fill="auto"/>
            <w:vAlign w:val="center"/>
          </w:tcPr>
          <w:p w:rsidR="001360FE" w:rsidRPr="00C21D03" w:rsidRDefault="001360FE" w:rsidP="00236263">
            <w:pPr>
              <w:jc w:val="center"/>
              <w:rPr>
                <w:rFonts w:ascii="Arial Narrow" w:hAnsi="Arial Narrow"/>
                <w:sz w:val="18"/>
                <w:szCs w:val="18"/>
              </w:rPr>
            </w:pPr>
          </w:p>
        </w:tc>
        <w:tc>
          <w:tcPr>
            <w:tcW w:w="0" w:type="auto"/>
            <w:shd w:val="solid" w:color="auto" w:fill="auto"/>
            <w:vAlign w:val="center"/>
          </w:tcPr>
          <w:p w:rsidR="001360FE" w:rsidRPr="00C21D03" w:rsidRDefault="001360FE" w:rsidP="00236263">
            <w:pPr>
              <w:jc w:val="center"/>
              <w:rPr>
                <w:rFonts w:ascii="Arial Narrow" w:hAnsi="Arial Narrow"/>
                <w:sz w:val="18"/>
                <w:szCs w:val="18"/>
              </w:rPr>
            </w:pPr>
          </w:p>
        </w:tc>
        <w:tc>
          <w:tcPr>
            <w:tcW w:w="0" w:type="auto"/>
            <w:shd w:val="solid" w:color="auto" w:fill="auto"/>
            <w:vAlign w:val="center"/>
          </w:tcPr>
          <w:p w:rsidR="001360FE" w:rsidRPr="00C21D03" w:rsidRDefault="001360FE" w:rsidP="00236263">
            <w:pPr>
              <w:jc w:val="center"/>
              <w:rPr>
                <w:rFonts w:ascii="Arial Narrow" w:hAnsi="Arial Narrow"/>
                <w:sz w:val="18"/>
                <w:szCs w:val="18"/>
              </w:rPr>
            </w:pPr>
            <w:r>
              <w:rPr>
                <w:rFonts w:ascii="Arial Narrow" w:hAnsi="Arial Narrow"/>
                <w:sz w:val="18"/>
                <w:szCs w:val="18"/>
              </w:rPr>
              <w:t>Semester 2 Final</w:t>
            </w:r>
          </w:p>
        </w:tc>
        <w:tc>
          <w:tcPr>
            <w:tcW w:w="4492" w:type="dxa"/>
            <w:shd w:val="solid" w:color="auto" w:fill="auto"/>
            <w:vAlign w:val="center"/>
          </w:tcPr>
          <w:p w:rsidR="001360FE" w:rsidRPr="00C21D03" w:rsidRDefault="001360FE" w:rsidP="00236263">
            <w:pPr>
              <w:jc w:val="center"/>
              <w:rPr>
                <w:rFonts w:ascii="Arial Narrow" w:hAnsi="Arial Narrow"/>
                <w:sz w:val="18"/>
                <w:szCs w:val="18"/>
              </w:rPr>
            </w:pPr>
            <w:r w:rsidRPr="00C21D03">
              <w:rPr>
                <w:rFonts w:ascii="Arial Narrow" w:hAnsi="Arial Narrow"/>
                <w:sz w:val="18"/>
                <w:szCs w:val="18"/>
              </w:rPr>
              <w:t>Cumulative</w:t>
            </w:r>
          </w:p>
        </w:tc>
      </w:tr>
    </w:tbl>
    <w:p w:rsidR="00934183" w:rsidRDefault="00934183" w:rsidP="00934183">
      <w:pPr>
        <w:autoSpaceDE w:val="0"/>
        <w:autoSpaceDN w:val="0"/>
        <w:adjustRightInd w:val="0"/>
        <w:spacing w:after="0" w:line="240" w:lineRule="auto"/>
        <w:rPr>
          <w:rFonts w:ascii="Franklin Gothic Book" w:hAnsi="Franklin Gothic Book" w:cs="Franklin Gothic Book"/>
          <w:b/>
          <w:color w:val="000000"/>
          <w:sz w:val="20"/>
          <w:szCs w:val="20"/>
          <w:u w:val="single"/>
        </w:rPr>
      </w:pPr>
      <w:r w:rsidRPr="00934183">
        <w:rPr>
          <w:rFonts w:ascii="Franklin Gothic Book" w:hAnsi="Franklin Gothic Book" w:cs="Franklin Gothic Book"/>
          <w:b/>
          <w:color w:val="000000"/>
          <w:sz w:val="20"/>
          <w:szCs w:val="20"/>
          <w:u w:val="single"/>
        </w:rPr>
        <w:t>E-Signature</w:t>
      </w:r>
    </w:p>
    <w:p w:rsidR="00934183" w:rsidRDefault="00934183" w:rsidP="00934183">
      <w:pPr>
        <w:autoSpaceDE w:val="0"/>
        <w:autoSpaceDN w:val="0"/>
        <w:adjustRightInd w:val="0"/>
        <w:spacing w:after="0" w:line="240" w:lineRule="auto"/>
        <w:rPr>
          <w:rFonts w:ascii="Franklin Gothic Book" w:hAnsi="Franklin Gothic Book" w:cs="Franklin Gothic Book"/>
          <w:b/>
          <w:color w:val="000000"/>
          <w:sz w:val="20"/>
          <w:szCs w:val="20"/>
          <w:u w:val="single"/>
        </w:rPr>
      </w:pPr>
    </w:p>
    <w:p w:rsidR="00934183" w:rsidRPr="00934183" w:rsidRDefault="00934183" w:rsidP="00934183">
      <w:pPr>
        <w:autoSpaceDE w:val="0"/>
        <w:autoSpaceDN w:val="0"/>
        <w:adjustRightInd w:val="0"/>
        <w:spacing w:after="0" w:line="240" w:lineRule="auto"/>
        <w:rPr>
          <w:rFonts w:ascii="Franklin Gothic Book" w:hAnsi="Franklin Gothic Book" w:cs="Franklin Gothic Book"/>
          <w:color w:val="000000"/>
          <w:sz w:val="20"/>
          <w:szCs w:val="20"/>
        </w:rPr>
      </w:pPr>
      <w:r>
        <w:rPr>
          <w:rFonts w:ascii="Franklin Gothic Book" w:hAnsi="Franklin Gothic Book" w:cs="Franklin Gothic Book"/>
          <w:color w:val="000000"/>
          <w:sz w:val="20"/>
          <w:szCs w:val="20"/>
        </w:rPr>
        <w:t>Teacher will send out the course syllabus in an email.  Teacher requests that parent select e-signature on the email and type their name in the parent guardian blank, and teacher will file the email in a folder on outlook.</w:t>
      </w:r>
    </w:p>
    <w:p w:rsidR="00934183" w:rsidRDefault="00934183" w:rsidP="00934183">
      <w:pPr>
        <w:autoSpaceDE w:val="0"/>
        <w:autoSpaceDN w:val="0"/>
        <w:adjustRightInd w:val="0"/>
        <w:spacing w:after="0" w:line="240" w:lineRule="auto"/>
        <w:rPr>
          <w:rFonts w:ascii="Franklin Gothic Book" w:hAnsi="Franklin Gothic Book" w:cs="Franklin Gothic Book"/>
          <w:color w:val="000000"/>
          <w:sz w:val="20"/>
          <w:szCs w:val="20"/>
        </w:rPr>
      </w:pPr>
    </w:p>
    <w:p w:rsidR="00934183" w:rsidRPr="00934183" w:rsidRDefault="00934183" w:rsidP="00934183">
      <w:pPr>
        <w:autoSpaceDE w:val="0"/>
        <w:autoSpaceDN w:val="0"/>
        <w:adjustRightInd w:val="0"/>
        <w:spacing w:after="0" w:line="240" w:lineRule="auto"/>
        <w:rPr>
          <w:rFonts w:ascii="Franklin Gothic Book" w:hAnsi="Franklin Gothic Book" w:cs="Franklin Gothic Book"/>
          <w:color w:val="000000"/>
          <w:sz w:val="20"/>
          <w:szCs w:val="20"/>
        </w:rPr>
      </w:pPr>
      <w:r w:rsidRPr="00934183">
        <w:rPr>
          <w:rFonts w:ascii="Franklin Gothic Book" w:hAnsi="Franklin Gothic Book" w:cs="Franklin Gothic Book"/>
          <w:color w:val="000000"/>
          <w:sz w:val="20"/>
          <w:szCs w:val="20"/>
        </w:rPr>
        <w:t xml:space="preserve">I have read the syllabus and understand the expectations in the classroom and in the laboratory. To the best of my ability I, ________________________________ (Print your first and last name), will abide by the rules and meet the expectations my instructor has set for me. </w:t>
      </w:r>
    </w:p>
    <w:p w:rsidR="00934183" w:rsidRPr="00934183" w:rsidRDefault="00934183" w:rsidP="00934183">
      <w:pPr>
        <w:autoSpaceDE w:val="0"/>
        <w:autoSpaceDN w:val="0"/>
        <w:adjustRightInd w:val="0"/>
        <w:spacing w:after="0" w:line="240" w:lineRule="auto"/>
        <w:rPr>
          <w:rFonts w:ascii="Franklin Gothic Book" w:hAnsi="Franklin Gothic Book" w:cs="Franklin Gothic Book"/>
          <w:color w:val="000000"/>
          <w:sz w:val="23"/>
          <w:szCs w:val="23"/>
        </w:rPr>
      </w:pPr>
      <w:r w:rsidRPr="00934183">
        <w:rPr>
          <w:rFonts w:ascii="Franklin Gothic Book" w:hAnsi="Franklin Gothic Book" w:cs="Franklin Gothic Book"/>
          <w:color w:val="000000"/>
          <w:sz w:val="20"/>
          <w:szCs w:val="20"/>
        </w:rPr>
        <w:t xml:space="preserve">Signature of Student </w:t>
      </w:r>
      <w:r w:rsidRPr="00934183">
        <w:rPr>
          <w:rFonts w:ascii="Franklin Gothic Book" w:hAnsi="Franklin Gothic Book" w:cs="Franklin Gothic Book"/>
          <w:color w:val="000000"/>
          <w:sz w:val="23"/>
          <w:szCs w:val="23"/>
        </w:rPr>
        <w:t xml:space="preserve">___________________________________ </w:t>
      </w:r>
    </w:p>
    <w:p w:rsidR="001360FE" w:rsidRDefault="00934183" w:rsidP="00934183">
      <w:pPr>
        <w:spacing w:line="360" w:lineRule="auto"/>
        <w:ind w:left="360"/>
        <w:rPr>
          <w:rFonts w:ascii="Arial Narrow" w:hAnsi="Arial Narrow" w:cs="Estrangelo Edessa"/>
          <w:sz w:val="20"/>
          <w:szCs w:val="20"/>
        </w:rPr>
      </w:pPr>
      <w:r w:rsidRPr="00934183">
        <w:rPr>
          <w:rFonts w:ascii="Franklin Gothic Book" w:hAnsi="Franklin Gothic Book" w:cs="Franklin Gothic Book"/>
          <w:color w:val="000000"/>
          <w:sz w:val="20"/>
          <w:szCs w:val="20"/>
        </w:rPr>
        <w:t xml:space="preserve">Signature of Parent/Guardian </w:t>
      </w:r>
      <w:r w:rsidRPr="00934183">
        <w:rPr>
          <w:rFonts w:ascii="Franklin Gothic Book" w:hAnsi="Franklin Gothic Book" w:cs="Franklin Gothic Book"/>
          <w:color w:val="000000"/>
          <w:sz w:val="23"/>
          <w:szCs w:val="23"/>
        </w:rPr>
        <w:t>_______________________________________</w:t>
      </w:r>
    </w:p>
    <w:p w:rsidR="001360FE" w:rsidRPr="001360FE" w:rsidRDefault="001360FE" w:rsidP="001360FE">
      <w:pPr>
        <w:pStyle w:val="Default"/>
        <w:rPr>
          <w:rFonts w:ascii="Palatino Linotype" w:hAnsi="Palatino Linotype"/>
          <w:sz w:val="22"/>
          <w:szCs w:val="22"/>
        </w:rPr>
      </w:pPr>
    </w:p>
    <w:sectPr w:rsidR="001360FE" w:rsidRPr="001360FE" w:rsidSect="00032665">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086" w:rsidRDefault="00406086" w:rsidP="001360FE">
      <w:pPr>
        <w:spacing w:after="0" w:line="240" w:lineRule="auto"/>
      </w:pPr>
      <w:r>
        <w:separator/>
      </w:r>
    </w:p>
  </w:endnote>
  <w:endnote w:type="continuationSeparator" w:id="0">
    <w:p w:rsidR="00406086" w:rsidRDefault="00406086" w:rsidP="001360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Estrangelo Edessa">
    <w:panose1 w:val="03080600000000000000"/>
    <w:charset w:val="00"/>
    <w:family w:val="script"/>
    <w:pitch w:val="variable"/>
    <w:sig w:usb0="80002043" w:usb1="00000000" w:usb2="0000008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0FE" w:rsidRDefault="001360FE" w:rsidP="001360FE">
    <w:pPr>
      <w:pStyle w:val="Footer"/>
    </w:pPr>
    <w:r>
      <w:t>Hon</w:t>
    </w:r>
    <w:r w:rsidR="00420C23">
      <w:t>.</w:t>
    </w:r>
    <w:r>
      <w:t xml:space="preserve"> Chem</w:t>
    </w:r>
    <w:r w:rsidR="00420C23">
      <w:t>. (201</w:t>
    </w:r>
    <w:r w:rsidR="005F39C0">
      <w:t>4</w:t>
    </w:r>
    <w:r w:rsidR="00420C23">
      <w:t>-1</w:t>
    </w:r>
    <w:r w:rsidR="005F39C0">
      <w:t>5</w:t>
    </w:r>
    <w:r w:rsidR="00420C23">
      <w:t>)</w:t>
    </w:r>
    <w:r w:rsidR="00420C23">
      <w:tab/>
    </w:r>
    <w:r w:rsidR="00420C23">
      <w:tab/>
    </w:r>
    <w:r>
      <w:t xml:space="preserve">   </w:t>
    </w:r>
    <w:sdt>
      <w:sdtPr>
        <w:id w:val="2426082"/>
        <w:docPartObj>
          <w:docPartGallery w:val="Page Numbers (Bottom of Page)"/>
          <w:docPartUnique/>
        </w:docPartObj>
      </w:sdtPr>
      <w:sdtContent>
        <w:fldSimple w:instr=" PAGE   \* MERGEFORMAT ">
          <w:r w:rsidR="00EE3D85">
            <w:rPr>
              <w:noProof/>
            </w:rPr>
            <w:t>1</w:t>
          </w:r>
        </w:fldSimple>
      </w:sdtContent>
    </w:sdt>
  </w:p>
  <w:p w:rsidR="001360FE" w:rsidRDefault="001360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086" w:rsidRDefault="00406086" w:rsidP="001360FE">
      <w:pPr>
        <w:spacing w:after="0" w:line="240" w:lineRule="auto"/>
      </w:pPr>
      <w:r>
        <w:separator/>
      </w:r>
    </w:p>
  </w:footnote>
  <w:footnote w:type="continuationSeparator" w:id="0">
    <w:p w:rsidR="00406086" w:rsidRDefault="00406086" w:rsidP="001360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0FE" w:rsidRDefault="001360FE">
    <w:pPr>
      <w:pStyle w:val="Header"/>
    </w:pPr>
    <w:r>
      <w:tab/>
      <w:t>Course Syllabus</w:t>
    </w:r>
  </w:p>
  <w:p w:rsidR="001360FE" w:rsidRDefault="001360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5C741F3"/>
    <w:multiLevelType w:val="hybridMultilevel"/>
    <w:tmpl w:val="77A32BC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3B2011"/>
    <w:multiLevelType w:val="hybridMultilevel"/>
    <w:tmpl w:val="BF1967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EC70EE8"/>
    <w:multiLevelType w:val="hybridMultilevel"/>
    <w:tmpl w:val="02804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257E5F"/>
    <w:multiLevelType w:val="hybridMultilevel"/>
    <w:tmpl w:val="BA809A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D9E915C"/>
    <w:multiLevelType w:val="hybridMultilevel"/>
    <w:tmpl w:val="28ED681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535BE926"/>
    <w:multiLevelType w:val="hybridMultilevel"/>
    <w:tmpl w:val="01B97D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5ACA32E1"/>
    <w:multiLevelType w:val="hybridMultilevel"/>
    <w:tmpl w:val="C3B20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926E3B"/>
    <w:multiLevelType w:val="hybridMultilevel"/>
    <w:tmpl w:val="E1D0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6B30A1"/>
    <w:multiLevelType w:val="hybridMultilevel"/>
    <w:tmpl w:val="F79011D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74721BCB"/>
    <w:multiLevelType w:val="hybridMultilevel"/>
    <w:tmpl w:val="E0301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4C46F2"/>
    <w:multiLevelType w:val="hybridMultilevel"/>
    <w:tmpl w:val="F51E0D40"/>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1">
    <w:nsid w:val="7F681DA4"/>
    <w:multiLevelType w:val="hybridMultilevel"/>
    <w:tmpl w:val="CD4C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6"/>
  </w:num>
  <w:num w:numId="4">
    <w:abstractNumId w:val="9"/>
  </w:num>
  <w:num w:numId="5">
    <w:abstractNumId w:val="0"/>
  </w:num>
  <w:num w:numId="6">
    <w:abstractNumId w:val="8"/>
  </w:num>
  <w:num w:numId="7">
    <w:abstractNumId w:val="5"/>
  </w:num>
  <w:num w:numId="8">
    <w:abstractNumId w:val="3"/>
  </w:num>
  <w:num w:numId="9">
    <w:abstractNumId w:val="1"/>
  </w:num>
  <w:num w:numId="10">
    <w:abstractNumId w:val="2"/>
  </w:num>
  <w:num w:numId="11">
    <w:abstractNumId w:val="7"/>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360FE"/>
    <w:rsid w:val="00032665"/>
    <w:rsid w:val="001360FE"/>
    <w:rsid w:val="001A0F17"/>
    <w:rsid w:val="00236263"/>
    <w:rsid w:val="002C0EB2"/>
    <w:rsid w:val="003332A4"/>
    <w:rsid w:val="003C5DEA"/>
    <w:rsid w:val="00406086"/>
    <w:rsid w:val="00420C23"/>
    <w:rsid w:val="00462013"/>
    <w:rsid w:val="004C6ADD"/>
    <w:rsid w:val="004D6D3B"/>
    <w:rsid w:val="00561BFD"/>
    <w:rsid w:val="005A51DA"/>
    <w:rsid w:val="005F39C0"/>
    <w:rsid w:val="00635878"/>
    <w:rsid w:val="00652E37"/>
    <w:rsid w:val="0067453A"/>
    <w:rsid w:val="00676196"/>
    <w:rsid w:val="0069731F"/>
    <w:rsid w:val="007F20FA"/>
    <w:rsid w:val="008065FD"/>
    <w:rsid w:val="008204EB"/>
    <w:rsid w:val="008D3450"/>
    <w:rsid w:val="008F5904"/>
    <w:rsid w:val="00934183"/>
    <w:rsid w:val="009963C3"/>
    <w:rsid w:val="00A53653"/>
    <w:rsid w:val="00B163F0"/>
    <w:rsid w:val="00B55689"/>
    <w:rsid w:val="00B87E39"/>
    <w:rsid w:val="00BB7378"/>
    <w:rsid w:val="00C724B4"/>
    <w:rsid w:val="00C95791"/>
    <w:rsid w:val="00CE286E"/>
    <w:rsid w:val="00D23DDB"/>
    <w:rsid w:val="00D33C45"/>
    <w:rsid w:val="00DA762D"/>
    <w:rsid w:val="00E57A23"/>
    <w:rsid w:val="00EE3D85"/>
    <w:rsid w:val="00EF5D3E"/>
    <w:rsid w:val="00F11EC4"/>
    <w:rsid w:val="00F368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6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60FE"/>
    <w:rPr>
      <w:color w:val="0000FF" w:themeColor="hyperlink"/>
      <w:u w:val="single"/>
    </w:rPr>
  </w:style>
  <w:style w:type="paragraph" w:customStyle="1" w:styleId="Default">
    <w:name w:val="Default"/>
    <w:rsid w:val="001360FE"/>
    <w:pPr>
      <w:autoSpaceDE w:val="0"/>
      <w:autoSpaceDN w:val="0"/>
      <w:adjustRightInd w:val="0"/>
      <w:spacing w:after="0" w:line="240" w:lineRule="auto"/>
    </w:pPr>
    <w:rPr>
      <w:rFonts w:ascii="Candara" w:hAnsi="Candara" w:cs="Candara"/>
      <w:color w:val="000000"/>
      <w:sz w:val="24"/>
      <w:szCs w:val="24"/>
    </w:rPr>
  </w:style>
  <w:style w:type="paragraph" w:styleId="Header">
    <w:name w:val="header"/>
    <w:basedOn w:val="Normal"/>
    <w:link w:val="HeaderChar"/>
    <w:uiPriority w:val="99"/>
    <w:unhideWhenUsed/>
    <w:rsid w:val="00136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0FE"/>
  </w:style>
  <w:style w:type="paragraph" w:styleId="Footer">
    <w:name w:val="footer"/>
    <w:basedOn w:val="Normal"/>
    <w:link w:val="FooterChar"/>
    <w:uiPriority w:val="99"/>
    <w:unhideWhenUsed/>
    <w:rsid w:val="00136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0FE"/>
  </w:style>
  <w:style w:type="paragraph" w:styleId="BalloonText">
    <w:name w:val="Balloon Text"/>
    <w:basedOn w:val="Normal"/>
    <w:link w:val="BalloonTextChar"/>
    <w:uiPriority w:val="99"/>
    <w:semiHidden/>
    <w:unhideWhenUsed/>
    <w:rsid w:val="001360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0FE"/>
    <w:rPr>
      <w:rFonts w:ascii="Tahoma" w:hAnsi="Tahoma" w:cs="Tahoma"/>
      <w:sz w:val="16"/>
      <w:szCs w:val="16"/>
    </w:rPr>
  </w:style>
  <w:style w:type="paragraph" w:styleId="ListParagraph">
    <w:name w:val="List Paragraph"/>
    <w:basedOn w:val="Normal"/>
    <w:uiPriority w:val="34"/>
    <w:qFormat/>
    <w:rsid w:val="001360FE"/>
    <w:pPr>
      <w:ind w:left="720"/>
      <w:contextualSpacing/>
    </w:pPr>
  </w:style>
  <w:style w:type="character" w:styleId="FollowedHyperlink">
    <w:name w:val="FollowedHyperlink"/>
    <w:basedOn w:val="DefaultParagraphFont"/>
    <w:uiPriority w:val="99"/>
    <w:semiHidden/>
    <w:unhideWhenUsed/>
    <w:rsid w:val="008F590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vid.steineker@jefferson.kyschools.us" TargetMode="External"/><Relationship Id="rId13" Type="http://schemas.openxmlformats.org/officeDocument/2006/relationships/hyperlink" Target="https://ia600702.us.archive.org/26/items/ost-chemistry-chemistry_grade_10-12/Chemistry_Grade_10-12.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dsteine1.JEFFERSON\Desktop\Strategic_Plan_JCPS_Vision_2015.pdf" TargetMode="External"/><Relationship Id="rId17" Type="http://schemas.openxmlformats.org/officeDocument/2006/relationships/hyperlink" Target="file:///C:\Users\dsteine1.JEFFERSON\Desktop\Flinn_Safety_Contract1.doc" TargetMode="External"/><Relationship Id="rId2" Type="http://schemas.openxmlformats.org/officeDocument/2006/relationships/numbering" Target="numbering.xml"/><Relationship Id="rId16" Type="http://schemas.openxmlformats.org/officeDocument/2006/relationships/hyperlink" Target="file:///C:\Users\dsteine1.JEFFERSON\Desktop\Homework%20Rubric%20Check%20System.d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ltmcdougal.hmhco.com/hm_data/pdf/states/KY/KY_WOC_KCCT.pdf" TargetMode="External"/><Relationship Id="rId5" Type="http://schemas.openxmlformats.org/officeDocument/2006/relationships/webSettings" Target="webSettings.xml"/><Relationship Id="rId15" Type="http://schemas.openxmlformats.org/officeDocument/2006/relationships/hyperlink" Target="http://jcps.jefferson.kyschools.us/default.asp" TargetMode="External"/><Relationship Id="rId10" Type="http://schemas.openxmlformats.org/officeDocument/2006/relationships/hyperlink" Target="http://www.KentuckyScience.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jcps.jefferson.kyschools.us/default.asp" TargetMode="External"/><Relationship Id="rId14" Type="http://schemas.openxmlformats.org/officeDocument/2006/relationships/hyperlink" Target="https://infinitecampus.jefferson.kyschools.us/public/jcps.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1DB9E-4918-4A33-BE85-B7903F02D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1637</Words>
  <Characters>9337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10953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gilmore</dc:creator>
  <cp:lastModifiedBy>gilmore</cp:lastModifiedBy>
  <cp:revision>2</cp:revision>
  <cp:lastPrinted>2013-08-19T13:57:00Z</cp:lastPrinted>
  <dcterms:created xsi:type="dcterms:W3CDTF">2014-09-16T15:56:00Z</dcterms:created>
  <dcterms:modified xsi:type="dcterms:W3CDTF">2014-09-16T15:56:00Z</dcterms:modified>
</cp:coreProperties>
</file>